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F8EFB" w14:textId="4228A216" w:rsidR="005C4DE2" w:rsidRDefault="005C4DE2" w:rsidP="00AE4550">
      <w:pPr>
        <w:pStyle w:val="Title"/>
      </w:pPr>
      <w:r>
        <w:t xml:space="preserve">Syllabus </w:t>
      </w:r>
      <w:r w:rsidR="00E10D6B">
        <w:t>Spring</w:t>
      </w:r>
      <w:r>
        <w:t xml:space="preserve"> </w:t>
      </w:r>
      <w:r w:rsidR="000A3796">
        <w:t>2020</w:t>
      </w:r>
    </w:p>
    <w:p w14:paraId="195D1112" w14:textId="6A6E3DA3" w:rsidR="005C4DE2" w:rsidRDefault="005C4DE2" w:rsidP="00AE4550">
      <w:pPr>
        <w:pStyle w:val="Title"/>
      </w:pPr>
      <w:r>
        <w:t>MATH 1113: Precalculus</w:t>
      </w:r>
    </w:p>
    <w:p w14:paraId="2264A9DF" w14:textId="77777777" w:rsidR="005C4DE2" w:rsidRDefault="005C4DE2" w:rsidP="00AE4550">
      <w:pPr>
        <w:pStyle w:val="Subtitle"/>
        <w:spacing w:after="0"/>
      </w:pPr>
      <w:r>
        <w:t>Georgia College and State University</w:t>
      </w:r>
    </w:p>
    <w:p w14:paraId="0AD58AAF" w14:textId="06C0BD5C" w:rsidR="005C4DE2" w:rsidRDefault="005C4DE2" w:rsidP="00AE4550">
      <w:pPr>
        <w:spacing w:after="0"/>
      </w:pPr>
      <w:r>
        <w:t>This syllabus is supplemented by a syllabus letter</w:t>
      </w:r>
      <w:r w:rsidR="00A60396">
        <w:t>, which can be found at the end of the syllabus.</w:t>
      </w:r>
    </w:p>
    <w:p w14:paraId="3D3617AB" w14:textId="77777777" w:rsidR="005C4DE2" w:rsidRDefault="005C4DE2" w:rsidP="00AE4550">
      <w:pPr>
        <w:pStyle w:val="Heading1"/>
      </w:pPr>
      <w:r>
        <w:t>Basic Information</w:t>
      </w:r>
    </w:p>
    <w:p w14:paraId="5F36C885" w14:textId="42483040" w:rsidR="005C4DE2" w:rsidRDefault="005C4DE2" w:rsidP="00AE4550">
      <w:pPr>
        <w:spacing w:after="0"/>
      </w:pPr>
      <w:r w:rsidRPr="005C4DE2">
        <w:rPr>
          <w:b/>
        </w:rPr>
        <w:t>Instructor</w:t>
      </w:r>
      <w:r>
        <w:t>: Professor</w:t>
      </w:r>
      <w:r w:rsidR="00E3722E">
        <w:t>: Dr.</w:t>
      </w:r>
      <w:r>
        <w:t xml:space="preserve"> Rachel Epstein</w:t>
      </w:r>
    </w:p>
    <w:p w14:paraId="53B78882" w14:textId="77777777" w:rsidR="005C4DE2" w:rsidRDefault="005C4DE2" w:rsidP="00AE4550">
      <w:pPr>
        <w:spacing w:after="0"/>
      </w:pPr>
      <w:r w:rsidRPr="005C4DE2">
        <w:rPr>
          <w:b/>
        </w:rPr>
        <w:t>Instructor Office</w:t>
      </w:r>
      <w:r>
        <w:t>: A&amp;S 139B</w:t>
      </w:r>
    </w:p>
    <w:p w14:paraId="42FCB62C" w14:textId="77777777" w:rsidR="005C4DE2" w:rsidRDefault="005C4DE2" w:rsidP="00AE4550">
      <w:pPr>
        <w:spacing w:after="0"/>
      </w:pPr>
      <w:r w:rsidRPr="005C4DE2">
        <w:rPr>
          <w:b/>
        </w:rPr>
        <w:t>Instructor Email</w:t>
      </w:r>
      <w:r>
        <w:t>: rachel.epstein@gcsu.edu</w:t>
      </w:r>
    </w:p>
    <w:p w14:paraId="73E592BE" w14:textId="77777777" w:rsidR="005C4DE2" w:rsidRDefault="005C4DE2" w:rsidP="00AE4550">
      <w:pPr>
        <w:spacing w:after="0"/>
      </w:pPr>
      <w:r w:rsidRPr="005C4DE2">
        <w:rPr>
          <w:b/>
        </w:rPr>
        <w:t>Instructor Phone</w:t>
      </w:r>
      <w:r>
        <w:t>: 478-445-5000</w:t>
      </w:r>
    </w:p>
    <w:p w14:paraId="493B7E48" w14:textId="77777777" w:rsidR="005C4DE2" w:rsidRDefault="005C4DE2" w:rsidP="00AE4550">
      <w:pPr>
        <w:spacing w:after="0"/>
      </w:pPr>
      <w:r w:rsidRPr="005C4DE2">
        <w:rPr>
          <w:b/>
        </w:rPr>
        <w:t>Student Hours</w:t>
      </w:r>
      <w:r>
        <w:t>: Student hours are another name for office hours. They are times that I have set</w:t>
      </w:r>
    </w:p>
    <w:p w14:paraId="0A68625B" w14:textId="64E7B1C3" w:rsidR="005C4DE2" w:rsidRDefault="005C4DE2" w:rsidP="00AE4550">
      <w:pPr>
        <w:autoSpaceDE w:val="0"/>
        <w:autoSpaceDN w:val="0"/>
        <w:adjustRightInd w:val="0"/>
        <w:spacing w:after="0" w:line="240" w:lineRule="auto"/>
      </w:pPr>
      <w:r>
        <w:t xml:space="preserve">aside to meet with you, the students. Student hours are: </w:t>
      </w:r>
      <w:r>
        <w:rPr>
          <w:rFonts w:ascii="CMR12" w:hAnsi="CMR12" w:cs="CMR12"/>
          <w:szCs w:val="24"/>
        </w:rPr>
        <w:t>Monday</w:t>
      </w:r>
      <w:r w:rsidR="00F07719">
        <w:rPr>
          <w:rFonts w:ascii="CMR12" w:hAnsi="CMR12" w:cs="CMR12"/>
          <w:szCs w:val="24"/>
        </w:rPr>
        <w:t xml:space="preserve">s 9-11:30 and Wednesdays 1-3:30. </w:t>
      </w:r>
      <w:r>
        <w:t>Also by appointment. Just send an email to make an appointment. You never need to make an appointment to come during regular student hours.</w:t>
      </w:r>
    </w:p>
    <w:p w14:paraId="1DCB90E7" w14:textId="77777777" w:rsidR="005C4DE2" w:rsidRDefault="005C4DE2" w:rsidP="00AE4550">
      <w:pPr>
        <w:spacing w:after="0"/>
      </w:pPr>
      <w:r w:rsidRPr="005C4DE2">
        <w:rPr>
          <w:b/>
        </w:rPr>
        <w:t>Textbook</w:t>
      </w:r>
      <w:r>
        <w:t xml:space="preserve">: Precalculus by OpenStax, available for free at </w:t>
      </w:r>
      <w:hyperlink r:id="rId8" w:history="1">
        <w:r>
          <w:rPr>
            <w:rStyle w:val="Hyperlink"/>
          </w:rPr>
          <w:t>https://openstax.org/details/books/precalculus</w:t>
        </w:r>
      </w:hyperlink>
    </w:p>
    <w:p w14:paraId="2582A13F" w14:textId="2756C2C0" w:rsidR="00AE4550" w:rsidRDefault="005864E9" w:rsidP="00AE4550">
      <w:pPr>
        <w:spacing w:after="0"/>
      </w:pPr>
      <w:r>
        <w:t>In class, we will also use material from Active Preparation for Calculus</w:t>
      </w:r>
      <w:r w:rsidR="003A6D48">
        <w:t xml:space="preserve"> by Matthew </w:t>
      </w:r>
      <w:proofErr w:type="spellStart"/>
      <w:r w:rsidR="003A6D48">
        <w:t>Boelkins</w:t>
      </w:r>
      <w:proofErr w:type="spellEnd"/>
      <w:r w:rsidR="003A6D48">
        <w:t xml:space="preserve">, which can be a useful resource.  It is available for free at </w:t>
      </w:r>
      <w:hyperlink r:id="rId9" w:history="1">
        <w:r w:rsidR="003A6D48">
          <w:rPr>
            <w:rStyle w:val="Hyperlink"/>
          </w:rPr>
          <w:t>https://opencalculus.wordpress.com/2019/01/02/active-preparation-for-calculus/</w:t>
        </w:r>
      </w:hyperlink>
    </w:p>
    <w:p w14:paraId="1F70B1A0" w14:textId="6DD4A0F8" w:rsidR="005C4DE2" w:rsidRPr="005C4DE2" w:rsidRDefault="005C4DE2" w:rsidP="00AE4550">
      <w:pPr>
        <w:spacing w:after="0"/>
      </w:pPr>
      <w:r>
        <w:rPr>
          <w:b/>
        </w:rPr>
        <w:t>Online homework system</w:t>
      </w:r>
      <w:r>
        <w:t xml:space="preserve">: </w:t>
      </w:r>
      <w:proofErr w:type="spellStart"/>
      <w:r w:rsidR="002B1E28">
        <w:t>Edfinity</w:t>
      </w:r>
      <w:proofErr w:type="spellEnd"/>
      <w:r>
        <w:t xml:space="preserve">.  </w:t>
      </w:r>
      <w:r w:rsidR="00927314">
        <w:t>Information on how to sign up is forthcoming</w:t>
      </w:r>
      <w:r>
        <w:t>.  The</w:t>
      </w:r>
      <w:r w:rsidR="009A2779">
        <w:t xml:space="preserve"> cost of </w:t>
      </w:r>
      <w:proofErr w:type="spellStart"/>
      <w:r w:rsidR="00753036">
        <w:t>Edfinity</w:t>
      </w:r>
      <w:proofErr w:type="spellEnd"/>
      <w:r w:rsidR="009A2779">
        <w:t xml:space="preserve"> is $</w:t>
      </w:r>
      <w:r w:rsidR="00753036">
        <w:t>1</w:t>
      </w:r>
      <w:r w:rsidR="009A2779">
        <w:t>2.</w:t>
      </w:r>
      <w:r w:rsidR="0007301E">
        <w:t>67</w:t>
      </w:r>
      <w:r w:rsidR="003316FD">
        <w:t xml:space="preserve">.  </w:t>
      </w:r>
    </w:p>
    <w:p w14:paraId="415B0265" w14:textId="3F7F93B1" w:rsidR="005C4DE2" w:rsidRDefault="005C4DE2" w:rsidP="00AE4550">
      <w:pPr>
        <w:spacing w:after="0"/>
      </w:pPr>
      <w:r w:rsidRPr="005C4DE2">
        <w:rPr>
          <w:b/>
        </w:rPr>
        <w:t>Course webpage</w:t>
      </w:r>
      <w:r>
        <w:t xml:space="preserve">: All course materials </w:t>
      </w:r>
      <w:r w:rsidR="009A2779">
        <w:t xml:space="preserve">other than </w:t>
      </w:r>
      <w:proofErr w:type="spellStart"/>
      <w:r w:rsidR="00077915">
        <w:t>Edfinity</w:t>
      </w:r>
      <w:proofErr w:type="spellEnd"/>
      <w:r w:rsidR="009A2779">
        <w:t xml:space="preserve"> will be available on </w:t>
      </w:r>
      <w:proofErr w:type="spellStart"/>
      <w:r w:rsidR="009A2779">
        <w:t>GeorgiaView</w:t>
      </w:r>
      <w:proofErr w:type="spellEnd"/>
      <w:r w:rsidR="009A2779">
        <w:t xml:space="preserve">. </w:t>
      </w:r>
      <w:r>
        <w:t>I will often post</w:t>
      </w:r>
      <w:r w:rsidR="009A2779">
        <w:t xml:space="preserve"> </w:t>
      </w:r>
      <w:r>
        <w:t xml:space="preserve">important announcements on </w:t>
      </w:r>
      <w:proofErr w:type="spellStart"/>
      <w:r>
        <w:t>GeorgiaView</w:t>
      </w:r>
      <w:proofErr w:type="spellEnd"/>
      <w:r>
        <w:t>. In order to ensure you get the announcements, you can</w:t>
      </w:r>
      <w:r w:rsidR="009A2779">
        <w:t xml:space="preserve"> </w:t>
      </w:r>
      <w:r>
        <w:t xml:space="preserve">have notifications sent to you by email or text message. To do this, click on your name in </w:t>
      </w:r>
      <w:proofErr w:type="spellStart"/>
      <w:r>
        <w:t>GeorgiaView</w:t>
      </w:r>
      <w:proofErr w:type="spellEnd"/>
      <w:r w:rsidR="009A2779">
        <w:t xml:space="preserve"> </w:t>
      </w:r>
      <w:r>
        <w:t>and then click on “Notifications”. Then check the box next to “Announcements - new announcement</w:t>
      </w:r>
      <w:r w:rsidR="009A2779">
        <w:t xml:space="preserve"> </w:t>
      </w:r>
      <w:r>
        <w:t xml:space="preserve">available.” You are responsible for reading announcements, whether posted on </w:t>
      </w:r>
      <w:proofErr w:type="spellStart"/>
      <w:r>
        <w:t>GeorgiaView</w:t>
      </w:r>
      <w:proofErr w:type="spellEnd"/>
      <w:r>
        <w:t xml:space="preserve"> or sent</w:t>
      </w:r>
      <w:r w:rsidR="009A2779">
        <w:t xml:space="preserve"> </w:t>
      </w:r>
      <w:r>
        <w:t xml:space="preserve">by email. You are also responsible for checking </w:t>
      </w:r>
      <w:proofErr w:type="spellStart"/>
      <w:r w:rsidR="00077915">
        <w:t>Edfinity</w:t>
      </w:r>
      <w:proofErr w:type="spellEnd"/>
      <w:r>
        <w:t xml:space="preserve"> daily to make sure you are aware of all</w:t>
      </w:r>
      <w:r w:rsidR="009A2779">
        <w:t xml:space="preserve"> </w:t>
      </w:r>
      <w:r>
        <w:t>assignments.</w:t>
      </w:r>
    </w:p>
    <w:p w14:paraId="5B77AA2A" w14:textId="77777777" w:rsidR="005C4DE2" w:rsidRDefault="005C4DE2" w:rsidP="00AE4550">
      <w:pPr>
        <w:spacing w:after="0"/>
      </w:pPr>
      <w:r w:rsidRPr="009A2779">
        <w:rPr>
          <w:b/>
        </w:rPr>
        <w:t>Course Prerequisite</w:t>
      </w:r>
      <w:r>
        <w:t>: Grade of C or better in Math 1111 (College Algebra) or equivalent.</w:t>
      </w:r>
      <w:r w:rsidR="009A2779">
        <w:t xml:space="preserve">  “Or equivalent” means a B or better in Algebra 2 or Math 3 in high school.</w:t>
      </w:r>
      <w:r>
        <w:t xml:space="preserve"> </w:t>
      </w:r>
      <w:r w:rsidR="009A2779">
        <w:t xml:space="preserve">If you believe you may be in the wrong course, I am happy to help you find the right one. </w:t>
      </w:r>
      <w:r>
        <w:t>If you have already</w:t>
      </w:r>
      <w:r w:rsidR="009A2779">
        <w:t xml:space="preserve"> </w:t>
      </w:r>
      <w:r>
        <w:t>taken calculus in high school, you should either enroll in calculus instead or come talk to me about</w:t>
      </w:r>
    </w:p>
    <w:p w14:paraId="18C8066B" w14:textId="22931591" w:rsidR="005C4DE2" w:rsidRDefault="005C4DE2" w:rsidP="00AE4550">
      <w:pPr>
        <w:spacing w:after="0"/>
      </w:pPr>
      <w:r>
        <w:t>your options.</w:t>
      </w:r>
    </w:p>
    <w:p w14:paraId="6107C6B9" w14:textId="37B7E701" w:rsidR="00D91582" w:rsidRDefault="00D91582" w:rsidP="00D91582">
      <w:pPr>
        <w:spacing w:after="0"/>
      </w:pPr>
      <w:r w:rsidRPr="00D91582">
        <w:rPr>
          <w:b/>
        </w:rPr>
        <w:t>Useful Supplies</w:t>
      </w:r>
      <w:r>
        <w:t>: You should bring a scientific or graphing calculator to class. We will use worksheets in class, so instead of a regular notebook, please have a 3-ring binder for storing your worksheets.</w:t>
      </w:r>
    </w:p>
    <w:p w14:paraId="025F9FEC" w14:textId="77777777" w:rsidR="00D91582" w:rsidRDefault="00D91582" w:rsidP="00D91582">
      <w:pPr>
        <w:spacing w:after="0"/>
      </w:pPr>
      <w:r w:rsidRPr="00925ECE">
        <w:rPr>
          <w:b/>
        </w:rPr>
        <w:t>Cell phones and laptops</w:t>
      </w:r>
      <w:r>
        <w:t>: You may only use cell phones and laptops or tablets during class when</w:t>
      </w:r>
    </w:p>
    <w:p w14:paraId="7FAF26FA" w14:textId="2EAC9694" w:rsidR="00D91582" w:rsidRDefault="00D91582" w:rsidP="00AE4550">
      <w:pPr>
        <w:spacing w:after="0"/>
      </w:pPr>
      <w:r>
        <w:t>that use is for class purposes, such as doing calculations. Other use of cell phones or laptops is not</w:t>
      </w:r>
      <w:r w:rsidR="00925ECE">
        <w:t xml:space="preserve"> allowed.</w:t>
      </w:r>
    </w:p>
    <w:p w14:paraId="4CAB05B2" w14:textId="77777777" w:rsidR="00AE4550" w:rsidRDefault="00AE4550" w:rsidP="00AE4550">
      <w:pPr>
        <w:pStyle w:val="Heading1"/>
      </w:pPr>
      <w:r>
        <w:lastRenderedPageBreak/>
        <w:t>Course objectives and outline</w:t>
      </w:r>
    </w:p>
    <w:p w14:paraId="58065ACC" w14:textId="77777777" w:rsidR="005C4DE2" w:rsidRDefault="005C4DE2" w:rsidP="00AE4550">
      <w:pPr>
        <w:spacing w:after="0"/>
      </w:pPr>
      <w:r w:rsidRPr="00AE4550">
        <w:rPr>
          <w:b/>
        </w:rPr>
        <w:t>Primary Course Objective</w:t>
      </w:r>
      <w:r>
        <w:t>: To become familiar with the basic functions needed for the study of</w:t>
      </w:r>
    </w:p>
    <w:p w14:paraId="06D63BD9" w14:textId="77777777" w:rsidR="005C4DE2" w:rsidRDefault="005C4DE2" w:rsidP="00AE4550">
      <w:pPr>
        <w:spacing w:after="0"/>
      </w:pPr>
      <w:r>
        <w:t>calculus.</w:t>
      </w:r>
    </w:p>
    <w:p w14:paraId="63C2B159" w14:textId="77777777" w:rsidR="005C4DE2" w:rsidRDefault="005C4DE2" w:rsidP="00AE4550">
      <w:pPr>
        <w:spacing w:after="0"/>
      </w:pPr>
      <w:r w:rsidRPr="00AE4550">
        <w:rPr>
          <w:b/>
        </w:rPr>
        <w:t>Secondary Course Objectives</w:t>
      </w:r>
      <w:r>
        <w:t xml:space="preserve">: To develop your critical thinking and </w:t>
      </w:r>
      <w:proofErr w:type="gramStart"/>
      <w:r>
        <w:t>problem solving</w:t>
      </w:r>
      <w:proofErr w:type="gramEnd"/>
      <w:r>
        <w:t xml:space="preserve"> skills. To be</w:t>
      </w:r>
    </w:p>
    <w:p w14:paraId="3F1A820B" w14:textId="78F32276" w:rsidR="005C4DE2" w:rsidRDefault="005C4DE2" w:rsidP="00AE4550">
      <w:pPr>
        <w:spacing w:after="0"/>
      </w:pPr>
      <w:r>
        <w:t>able to apply mathematical knowledge to real-world situations. To develop logical reasoning abilities.</w:t>
      </w:r>
      <w:r w:rsidR="00AE4550">
        <w:t xml:space="preserve"> </w:t>
      </w:r>
      <w:r>
        <w:t>To be able to talk about and write about mathematics.</w:t>
      </w:r>
    </w:p>
    <w:p w14:paraId="227E0147" w14:textId="77777777" w:rsidR="00D95FC4" w:rsidRDefault="00D95FC4" w:rsidP="00AE4550">
      <w:pPr>
        <w:spacing w:after="0"/>
      </w:pPr>
    </w:p>
    <w:p w14:paraId="76FBAA3F" w14:textId="1E6D3BB2" w:rsidR="005C4DE2" w:rsidRDefault="005C4DE2" w:rsidP="00AE4550">
      <w:pPr>
        <w:spacing w:after="0"/>
      </w:pPr>
      <w:r w:rsidRPr="00AE4550">
        <w:rPr>
          <w:b/>
        </w:rPr>
        <w:t>Course Outline</w:t>
      </w:r>
      <w:r>
        <w:t xml:space="preserve">: We will cover </w:t>
      </w:r>
      <w:r w:rsidR="00347E69">
        <w:t>much of Chapter 1, 4, 5, 6, and 7 in OpenStax Precalculus</w:t>
      </w:r>
      <w:r w:rsidR="0028158B">
        <w:t>.</w:t>
      </w:r>
      <w:r>
        <w:t xml:space="preserve"> This includes:</w:t>
      </w:r>
    </w:p>
    <w:p w14:paraId="77E83C49" w14:textId="23DA4285" w:rsidR="00DE14D1" w:rsidRDefault="00DE14D1" w:rsidP="00DE14D1">
      <w:pPr>
        <w:pStyle w:val="ListParagraph"/>
        <w:numPr>
          <w:ilvl w:val="0"/>
          <w:numId w:val="1"/>
        </w:numPr>
        <w:spacing w:after="0"/>
      </w:pPr>
      <w:r>
        <w:t>Functions</w:t>
      </w:r>
    </w:p>
    <w:p w14:paraId="0736A8C2" w14:textId="3B5D33FE" w:rsidR="00DE14D1" w:rsidRDefault="00DE14D1" w:rsidP="00DE14D1">
      <w:pPr>
        <w:pStyle w:val="ListParagraph"/>
        <w:numPr>
          <w:ilvl w:val="0"/>
          <w:numId w:val="1"/>
        </w:numPr>
        <w:spacing w:after="0"/>
      </w:pPr>
      <w:r>
        <w:t>Inverse functions</w:t>
      </w:r>
    </w:p>
    <w:p w14:paraId="01A06235" w14:textId="463EC975" w:rsidR="00DE14D1" w:rsidRDefault="004246A4" w:rsidP="00DE14D1">
      <w:pPr>
        <w:pStyle w:val="ListParagraph"/>
        <w:numPr>
          <w:ilvl w:val="0"/>
          <w:numId w:val="1"/>
        </w:numPr>
        <w:spacing w:after="0"/>
      </w:pPr>
      <w:r>
        <w:t>Rates of change</w:t>
      </w:r>
    </w:p>
    <w:p w14:paraId="71C36CCF" w14:textId="61B093A5" w:rsidR="004246A4" w:rsidRDefault="004246A4" w:rsidP="00DE14D1">
      <w:pPr>
        <w:pStyle w:val="ListParagraph"/>
        <w:numPr>
          <w:ilvl w:val="0"/>
          <w:numId w:val="1"/>
        </w:numPr>
        <w:spacing w:after="0"/>
      </w:pPr>
      <w:r>
        <w:t>Exponential and logarithmic functions and their graphs</w:t>
      </w:r>
    </w:p>
    <w:p w14:paraId="4E1D136E" w14:textId="4F86247C" w:rsidR="004246A4" w:rsidRDefault="004246A4" w:rsidP="00DE14D1">
      <w:pPr>
        <w:pStyle w:val="ListParagraph"/>
        <w:numPr>
          <w:ilvl w:val="0"/>
          <w:numId w:val="1"/>
        </w:numPr>
        <w:spacing w:after="0"/>
      </w:pPr>
      <w:r>
        <w:t>Exponential growth and decay</w:t>
      </w:r>
    </w:p>
    <w:p w14:paraId="68328FFF" w14:textId="2C985AFD" w:rsidR="004246A4" w:rsidRDefault="004246A4" w:rsidP="00DE14D1">
      <w:pPr>
        <w:pStyle w:val="ListParagraph"/>
        <w:numPr>
          <w:ilvl w:val="0"/>
          <w:numId w:val="1"/>
        </w:numPr>
        <w:spacing w:after="0"/>
      </w:pPr>
      <w:r>
        <w:t>Angles, including degrees and radians</w:t>
      </w:r>
    </w:p>
    <w:p w14:paraId="6BE76AF5" w14:textId="73434AF5" w:rsidR="004246A4" w:rsidRDefault="000812BF" w:rsidP="00DE14D1">
      <w:pPr>
        <w:pStyle w:val="ListParagraph"/>
        <w:numPr>
          <w:ilvl w:val="0"/>
          <w:numId w:val="1"/>
        </w:numPr>
        <w:spacing w:after="0"/>
      </w:pPr>
      <w:r>
        <w:t>The trigonometric functions (sine, cosine, tangent, etc.)</w:t>
      </w:r>
    </w:p>
    <w:p w14:paraId="779F95C2" w14:textId="7C822450" w:rsidR="000812BF" w:rsidRDefault="000812BF" w:rsidP="00DE14D1">
      <w:pPr>
        <w:pStyle w:val="ListParagraph"/>
        <w:numPr>
          <w:ilvl w:val="0"/>
          <w:numId w:val="1"/>
        </w:numPr>
        <w:spacing w:after="0"/>
      </w:pPr>
      <w:r>
        <w:t>Applications of trigonometry</w:t>
      </w:r>
    </w:p>
    <w:p w14:paraId="27B813D0" w14:textId="32E2A03E" w:rsidR="000812BF" w:rsidRDefault="000812BF" w:rsidP="00DE14D1">
      <w:pPr>
        <w:pStyle w:val="ListParagraph"/>
        <w:numPr>
          <w:ilvl w:val="0"/>
          <w:numId w:val="1"/>
        </w:numPr>
        <w:spacing w:after="0"/>
      </w:pPr>
      <w:r>
        <w:t>Graphs of the trigonometric functions</w:t>
      </w:r>
    </w:p>
    <w:p w14:paraId="3B2A4410" w14:textId="38F3842B" w:rsidR="00C50D98" w:rsidRDefault="00C50D98" w:rsidP="00DE14D1">
      <w:pPr>
        <w:pStyle w:val="ListParagraph"/>
        <w:numPr>
          <w:ilvl w:val="0"/>
          <w:numId w:val="1"/>
        </w:numPr>
        <w:spacing w:after="0"/>
      </w:pPr>
      <w:r>
        <w:t>Inverse trigonometric functions</w:t>
      </w:r>
    </w:p>
    <w:p w14:paraId="71223425" w14:textId="398716ED" w:rsidR="00C50D98" w:rsidRDefault="00C50D98" w:rsidP="00DE14D1">
      <w:pPr>
        <w:pStyle w:val="ListParagraph"/>
        <w:numPr>
          <w:ilvl w:val="0"/>
          <w:numId w:val="1"/>
        </w:numPr>
        <w:spacing w:after="0"/>
      </w:pPr>
      <w:r>
        <w:t>Trigonometric identities and equations</w:t>
      </w:r>
    </w:p>
    <w:p w14:paraId="0E8755CC" w14:textId="77777777" w:rsidR="00D95FC4" w:rsidRDefault="00D95FC4" w:rsidP="00D95FC4">
      <w:pPr>
        <w:pStyle w:val="ListParagraph"/>
        <w:spacing w:after="0"/>
      </w:pPr>
    </w:p>
    <w:p w14:paraId="6B40AF86" w14:textId="0296942A" w:rsidR="005C4DE2" w:rsidRDefault="005C4DE2" w:rsidP="00AE4550">
      <w:pPr>
        <w:spacing w:after="0"/>
      </w:pPr>
      <w:r w:rsidRPr="00D95FC4">
        <w:rPr>
          <w:b/>
        </w:rPr>
        <w:t>Official Course Outcomes</w:t>
      </w:r>
      <w:r>
        <w:t>: The primary outcome for a student who successfully completes a MATH</w:t>
      </w:r>
      <w:r w:rsidR="00D95FC4">
        <w:t xml:space="preserve"> </w:t>
      </w:r>
      <w:r>
        <w:t>1113 course is that the student will have a reasonable expectation of success in a Calculus I course</w:t>
      </w:r>
      <w:r w:rsidR="00C93189">
        <w:t xml:space="preserve"> </w:t>
      </w:r>
      <w:r>
        <w:t>in the University system. In particular, a Calculus I course will anticipate that the student will have</w:t>
      </w:r>
      <w:r w:rsidR="00C93189">
        <w:t xml:space="preserve"> </w:t>
      </w:r>
      <w:r>
        <w:t>a systematic knowledge and understanding of functions. To this end, a student who successfully</w:t>
      </w:r>
      <w:r w:rsidR="00C93189">
        <w:t xml:space="preserve"> </w:t>
      </w:r>
      <w:r>
        <w:t>completes a MATH 1113 course will:</w:t>
      </w:r>
    </w:p>
    <w:p w14:paraId="7F08C291" w14:textId="77777777" w:rsidR="00C93189" w:rsidRDefault="005C4DE2" w:rsidP="00AE4550">
      <w:pPr>
        <w:pStyle w:val="ListParagraph"/>
        <w:numPr>
          <w:ilvl w:val="0"/>
          <w:numId w:val="2"/>
        </w:numPr>
        <w:spacing w:after="0"/>
      </w:pPr>
      <w:r>
        <w:t>Identify the inherent restrictions on the domain of a function</w:t>
      </w:r>
    </w:p>
    <w:p w14:paraId="5722C163" w14:textId="77777777" w:rsidR="00C93189" w:rsidRDefault="005C4DE2" w:rsidP="00AE4550">
      <w:pPr>
        <w:pStyle w:val="ListParagraph"/>
        <w:numPr>
          <w:ilvl w:val="0"/>
          <w:numId w:val="2"/>
        </w:numPr>
        <w:spacing w:after="0"/>
      </w:pPr>
      <w:r>
        <w:t>Identify the range of a function</w:t>
      </w:r>
    </w:p>
    <w:p w14:paraId="7DF8B285" w14:textId="77777777" w:rsidR="00B972AA" w:rsidRDefault="005C4DE2" w:rsidP="00AE4550">
      <w:pPr>
        <w:pStyle w:val="ListParagraph"/>
        <w:numPr>
          <w:ilvl w:val="0"/>
          <w:numId w:val="2"/>
        </w:numPr>
        <w:spacing w:after="0"/>
      </w:pPr>
      <w:r>
        <w:t>Understand the interconnectedness of various modes of defining a function (numeric, graphical,</w:t>
      </w:r>
      <w:r w:rsidR="00B972AA">
        <w:t xml:space="preserve"> </w:t>
      </w:r>
      <w:r>
        <w:t>generalized) and be able to analyze functions from numeric, graphical, and symbolic points</w:t>
      </w:r>
      <w:r w:rsidR="00B972AA">
        <w:t xml:space="preserve"> </w:t>
      </w:r>
      <w:r>
        <w:t>of view; shift among them when appropriate; and justify this through inductive or deductive</w:t>
      </w:r>
      <w:r w:rsidR="00B972AA">
        <w:t xml:space="preserve"> </w:t>
      </w:r>
      <w:r>
        <w:t>reasoning</w:t>
      </w:r>
    </w:p>
    <w:p w14:paraId="2F8441CF" w14:textId="77777777" w:rsidR="00B972AA" w:rsidRDefault="005C4DE2" w:rsidP="00AE4550">
      <w:pPr>
        <w:pStyle w:val="ListParagraph"/>
        <w:numPr>
          <w:ilvl w:val="0"/>
          <w:numId w:val="2"/>
        </w:numPr>
        <w:spacing w:after="0"/>
      </w:pPr>
      <w:r>
        <w:t>Be capable through inductive and deductive reasoning of moving from one to another of those</w:t>
      </w:r>
      <w:r w:rsidR="00B972AA">
        <w:t xml:space="preserve"> </w:t>
      </w:r>
      <w:r>
        <w:t>modes of definition</w:t>
      </w:r>
    </w:p>
    <w:p w14:paraId="09B02D9B" w14:textId="1833FBAD" w:rsidR="00493DC8" w:rsidRDefault="005C4DE2" w:rsidP="00FD4A6D">
      <w:pPr>
        <w:pStyle w:val="ListParagraph"/>
        <w:numPr>
          <w:ilvl w:val="0"/>
          <w:numId w:val="2"/>
        </w:numPr>
        <w:spacing w:after="0"/>
      </w:pPr>
      <w:r>
        <w:t>Recognize and apply appropriate functions to solve a variety of applied problems</w:t>
      </w:r>
    </w:p>
    <w:p w14:paraId="07C7D49B" w14:textId="4FC32A93" w:rsidR="00FD4A6D" w:rsidRDefault="00493DC8" w:rsidP="00493DC8">
      <w:r>
        <w:br w:type="page"/>
      </w:r>
    </w:p>
    <w:p w14:paraId="3907542F" w14:textId="5CF83032" w:rsidR="00925ECE" w:rsidRPr="00925ECE" w:rsidRDefault="00925ECE" w:rsidP="00925ECE">
      <w:pPr>
        <w:pStyle w:val="Heading1"/>
      </w:pPr>
      <w:r>
        <w:lastRenderedPageBreak/>
        <w:t>Grading</w:t>
      </w:r>
    </w:p>
    <w:p w14:paraId="5D5C0719" w14:textId="462B365F" w:rsidR="005C4DE2" w:rsidRDefault="005C4DE2" w:rsidP="00FA3DD1">
      <w:r w:rsidRPr="00925ECE">
        <w:rPr>
          <w:b/>
        </w:rPr>
        <w:t>Course Grading</w:t>
      </w:r>
      <w:r>
        <w:t xml:space="preserve">: Your total grade will be determined </w:t>
      </w:r>
      <w:r w:rsidR="00FA3DD1">
        <w:t>as follows:</w:t>
      </w:r>
    </w:p>
    <w:tbl>
      <w:tblPr>
        <w:tblStyle w:val="TableGrid"/>
        <w:tblW w:w="0" w:type="auto"/>
        <w:tblLook w:val="04A0" w:firstRow="1" w:lastRow="0" w:firstColumn="1" w:lastColumn="0" w:noHBand="0" w:noVBand="1"/>
      </w:tblPr>
      <w:tblGrid>
        <w:gridCol w:w="4675"/>
        <w:gridCol w:w="4675"/>
      </w:tblGrid>
      <w:tr w:rsidR="00D50307" w14:paraId="1D7115E0" w14:textId="77777777" w:rsidTr="00D50307">
        <w:tc>
          <w:tcPr>
            <w:tcW w:w="4675" w:type="dxa"/>
          </w:tcPr>
          <w:p w14:paraId="5210B6E8" w14:textId="371910CE" w:rsidR="00D50307" w:rsidRDefault="002D013D" w:rsidP="00FA3DD1">
            <w:proofErr w:type="spellStart"/>
            <w:r>
              <w:t>Edfinity</w:t>
            </w:r>
            <w:proofErr w:type="spellEnd"/>
            <w:r w:rsidR="00D50307">
              <w:t xml:space="preserve"> homework</w:t>
            </w:r>
          </w:p>
        </w:tc>
        <w:tc>
          <w:tcPr>
            <w:tcW w:w="4675" w:type="dxa"/>
          </w:tcPr>
          <w:p w14:paraId="6645C3B0" w14:textId="188C4D8D" w:rsidR="00D50307" w:rsidRDefault="00D50307" w:rsidP="00FA3DD1">
            <w:r>
              <w:t>10%</w:t>
            </w:r>
          </w:p>
        </w:tc>
      </w:tr>
      <w:tr w:rsidR="00D50307" w14:paraId="46C85546" w14:textId="77777777" w:rsidTr="00D50307">
        <w:tc>
          <w:tcPr>
            <w:tcW w:w="4675" w:type="dxa"/>
          </w:tcPr>
          <w:p w14:paraId="1660EB2C" w14:textId="45AB32D4" w:rsidR="00D50307" w:rsidRDefault="00755F7B" w:rsidP="00FA3DD1">
            <w:r>
              <w:t>Writte</w:t>
            </w:r>
            <w:r w:rsidR="001B2E77">
              <w:t xml:space="preserve">n </w:t>
            </w:r>
            <w:r>
              <w:t>homework</w:t>
            </w:r>
            <w:r w:rsidR="001B2E77">
              <w:t>*</w:t>
            </w:r>
          </w:p>
        </w:tc>
        <w:tc>
          <w:tcPr>
            <w:tcW w:w="4675" w:type="dxa"/>
          </w:tcPr>
          <w:p w14:paraId="1F2AC4B0" w14:textId="305ECBBE" w:rsidR="00D50307" w:rsidRDefault="00755F7B" w:rsidP="00FA3DD1">
            <w:r>
              <w:t>5%</w:t>
            </w:r>
          </w:p>
        </w:tc>
      </w:tr>
      <w:tr w:rsidR="00D50307" w14:paraId="6665662E" w14:textId="77777777" w:rsidTr="00D50307">
        <w:tc>
          <w:tcPr>
            <w:tcW w:w="4675" w:type="dxa"/>
          </w:tcPr>
          <w:p w14:paraId="0E7C4742" w14:textId="56CFCA72" w:rsidR="00D50307" w:rsidRDefault="001B2E77" w:rsidP="00FA3DD1">
            <w:r>
              <w:t>Miscellaneous assignments*</w:t>
            </w:r>
          </w:p>
        </w:tc>
        <w:tc>
          <w:tcPr>
            <w:tcW w:w="4675" w:type="dxa"/>
          </w:tcPr>
          <w:p w14:paraId="50C666DF" w14:textId="4E485203" w:rsidR="001B2E77" w:rsidRDefault="001B2E77" w:rsidP="00FA3DD1">
            <w:r>
              <w:t>5%</w:t>
            </w:r>
          </w:p>
        </w:tc>
      </w:tr>
      <w:tr w:rsidR="007E434A" w14:paraId="67FB4443" w14:textId="77777777" w:rsidTr="00D50307">
        <w:tc>
          <w:tcPr>
            <w:tcW w:w="4675" w:type="dxa"/>
          </w:tcPr>
          <w:p w14:paraId="4B9351B3" w14:textId="4EA56FFC" w:rsidR="007E434A" w:rsidRDefault="007E434A" w:rsidP="00FA3DD1">
            <w:r>
              <w:t>Quizzes</w:t>
            </w:r>
          </w:p>
        </w:tc>
        <w:tc>
          <w:tcPr>
            <w:tcW w:w="4675" w:type="dxa"/>
          </w:tcPr>
          <w:p w14:paraId="6DB2307E" w14:textId="6E439840" w:rsidR="007E434A" w:rsidRDefault="007E434A" w:rsidP="00FA3DD1">
            <w:r>
              <w:t>10%</w:t>
            </w:r>
          </w:p>
        </w:tc>
      </w:tr>
      <w:tr w:rsidR="00D50307" w14:paraId="5378FE2C" w14:textId="77777777" w:rsidTr="00D50307">
        <w:tc>
          <w:tcPr>
            <w:tcW w:w="4675" w:type="dxa"/>
          </w:tcPr>
          <w:p w14:paraId="5B0DE580" w14:textId="0089E134" w:rsidR="00D50307" w:rsidRDefault="004155DD" w:rsidP="00FA3DD1">
            <w:r>
              <w:t>Two in-class exams</w:t>
            </w:r>
          </w:p>
        </w:tc>
        <w:tc>
          <w:tcPr>
            <w:tcW w:w="4675" w:type="dxa"/>
          </w:tcPr>
          <w:p w14:paraId="3F2A43D4" w14:textId="452DAC2B" w:rsidR="00D50307" w:rsidRDefault="004155DD" w:rsidP="00FA3DD1">
            <w:r>
              <w:t>20% each = 40% total</w:t>
            </w:r>
          </w:p>
        </w:tc>
      </w:tr>
      <w:tr w:rsidR="00D50307" w14:paraId="4D34E762" w14:textId="77777777" w:rsidTr="00D50307">
        <w:tc>
          <w:tcPr>
            <w:tcW w:w="4675" w:type="dxa"/>
          </w:tcPr>
          <w:p w14:paraId="63BBB5E0" w14:textId="0BFEE0BE" w:rsidR="00D50307" w:rsidRDefault="007E434A" w:rsidP="00FA3DD1">
            <w:r>
              <w:t>Final exam</w:t>
            </w:r>
          </w:p>
        </w:tc>
        <w:tc>
          <w:tcPr>
            <w:tcW w:w="4675" w:type="dxa"/>
          </w:tcPr>
          <w:p w14:paraId="333D2EB0" w14:textId="56F1A0D8" w:rsidR="00D50307" w:rsidRDefault="007E434A" w:rsidP="00FA3DD1">
            <w:r>
              <w:t>30%</w:t>
            </w:r>
          </w:p>
        </w:tc>
      </w:tr>
    </w:tbl>
    <w:p w14:paraId="02D1AA9E" w14:textId="77777777" w:rsidR="00D50307" w:rsidRDefault="00D50307" w:rsidP="00FA3DD1"/>
    <w:p w14:paraId="3C943410" w14:textId="76545599" w:rsidR="00FC0278" w:rsidRDefault="00FC0278" w:rsidP="00FD410B">
      <w:pPr>
        <w:spacing w:after="0"/>
      </w:pPr>
      <w:r>
        <w:t>*</w:t>
      </w:r>
      <w:r w:rsidR="0070524B">
        <w:t xml:space="preserve">Written homework will be primarily mathematical in content and assigned </w:t>
      </w:r>
      <w:r w:rsidR="008F2352">
        <w:t xml:space="preserve">less often than </w:t>
      </w:r>
      <w:proofErr w:type="spellStart"/>
      <w:r w:rsidR="002D013D">
        <w:t>Edfinity</w:t>
      </w:r>
      <w:proofErr w:type="spellEnd"/>
      <w:r w:rsidR="008F2352">
        <w:t xml:space="preserve"> homework.  Miscellaneous assignments will include reflections, </w:t>
      </w:r>
      <w:r w:rsidR="00896935">
        <w:t xml:space="preserve">exit tickets, exam wrappers, and more.  Some miscellaneous assignments will be homework assignments, so if you </w:t>
      </w:r>
      <w:r w:rsidR="00E42BB7">
        <w:t>have questions about which category something will be counted as, just ask.</w:t>
      </w:r>
    </w:p>
    <w:p w14:paraId="0A8CEF6B" w14:textId="60C67E1A" w:rsidR="00577855" w:rsidRDefault="00577855" w:rsidP="00FD410B">
      <w:pPr>
        <w:spacing w:after="0"/>
      </w:pPr>
    </w:p>
    <w:p w14:paraId="763DA97D" w14:textId="77777777" w:rsidR="00581E93" w:rsidRDefault="00581E93" w:rsidP="00581E93">
      <w:pPr>
        <w:spacing w:after="0"/>
      </w:pPr>
      <w:r>
        <w:t>Letter grades will be</w:t>
      </w:r>
    </w:p>
    <w:p w14:paraId="1E375D3C" w14:textId="6394438B" w:rsidR="00581E93" w:rsidRDefault="00581E93" w:rsidP="00581E93">
      <w:pPr>
        <w:spacing w:after="0"/>
      </w:pPr>
      <w:r>
        <w:t>assigned as follows: A (90-100), B (80-</w:t>
      </w:r>
      <w:r w:rsidR="004A7BC3">
        <w:t>89.9</w:t>
      </w:r>
      <w:r>
        <w:t>), C (70-</w:t>
      </w:r>
      <w:r w:rsidR="004A7BC3">
        <w:t>79.9</w:t>
      </w:r>
      <w:r>
        <w:t>), D (60-</w:t>
      </w:r>
      <w:r w:rsidR="004A7BC3">
        <w:t>69.9</w:t>
      </w:r>
      <w:r>
        <w:t>), F (0-59</w:t>
      </w:r>
      <w:r w:rsidR="004A7BC3">
        <w:t>.9</w:t>
      </w:r>
      <w:r>
        <w:t xml:space="preserve">). Scores </w:t>
      </w:r>
      <w:r w:rsidR="005B1A01">
        <w:t>near</w:t>
      </w:r>
      <w:r>
        <w:t xml:space="preserve"> the</w:t>
      </w:r>
      <w:r w:rsidR="00C272AC">
        <w:t xml:space="preserve"> upper</w:t>
      </w:r>
      <w:r>
        <w:t xml:space="preserve"> border</w:t>
      </w:r>
      <w:r w:rsidR="00C272AC">
        <w:t xml:space="preserve"> of a letter grade may be bumped up a</w:t>
      </w:r>
      <w:r>
        <w:t>t my discretion</w:t>
      </w:r>
      <w:r w:rsidR="00C272AC">
        <w:t xml:space="preserve"> </w:t>
      </w:r>
      <w:r w:rsidR="00923695">
        <w:t>–</w:t>
      </w:r>
      <w:r w:rsidR="00C272AC">
        <w:t xml:space="preserve"> </w:t>
      </w:r>
      <w:r w:rsidR="00923695">
        <w:t>asking for your grade to be bumped will not help it to happen</w:t>
      </w:r>
      <w:r>
        <w:t>.</w:t>
      </w:r>
    </w:p>
    <w:p w14:paraId="2F4DCCA4" w14:textId="77777777" w:rsidR="00581E93" w:rsidRDefault="00581E93" w:rsidP="00581E93">
      <w:pPr>
        <w:spacing w:after="0"/>
      </w:pPr>
      <w:r>
        <w:t>Prior to mid-semester, you will receive feedback on your academic performance in this course.</w:t>
      </w:r>
    </w:p>
    <w:p w14:paraId="414C8316" w14:textId="77777777" w:rsidR="00581E93" w:rsidRDefault="00581E93" w:rsidP="00581E93">
      <w:pPr>
        <w:spacing w:after="0"/>
      </w:pPr>
    </w:p>
    <w:p w14:paraId="7D4CC5B2" w14:textId="25417CEB" w:rsidR="008B58A2" w:rsidRDefault="00A26934" w:rsidP="00A26934">
      <w:pPr>
        <w:spacing w:after="0"/>
      </w:pPr>
      <w:r w:rsidRPr="00A26934">
        <w:rPr>
          <w:b/>
        </w:rPr>
        <w:t>In-class Exams</w:t>
      </w:r>
      <w:r>
        <w:t xml:space="preserve">: There will be two in-class exams, each worth 20% of the grade. </w:t>
      </w:r>
      <w:r w:rsidR="00C44506">
        <w:t xml:space="preserve">The dates of the exams are </w:t>
      </w:r>
      <w:r w:rsidR="00C44506">
        <w:rPr>
          <w:b/>
        </w:rPr>
        <w:t xml:space="preserve">Thursday, </w:t>
      </w:r>
      <w:r w:rsidR="006D79A8">
        <w:rPr>
          <w:b/>
        </w:rPr>
        <w:t>February 13</w:t>
      </w:r>
      <w:r w:rsidR="001F0EBF">
        <w:rPr>
          <w:b/>
        </w:rPr>
        <w:t xml:space="preserve"> </w:t>
      </w:r>
      <w:r w:rsidR="001F0EBF">
        <w:t xml:space="preserve">and </w:t>
      </w:r>
      <w:r w:rsidR="001F0EBF">
        <w:rPr>
          <w:b/>
        </w:rPr>
        <w:t xml:space="preserve">Thursday, </w:t>
      </w:r>
      <w:r w:rsidR="006D79A8">
        <w:rPr>
          <w:b/>
        </w:rPr>
        <w:t>April 2</w:t>
      </w:r>
      <w:r w:rsidR="001F0EBF">
        <w:rPr>
          <w:b/>
        </w:rPr>
        <w:t>.</w:t>
      </w:r>
      <w:r w:rsidR="001F0EBF">
        <w:t xml:space="preserve">  While it is unlikely we will need to change the dates</w:t>
      </w:r>
      <w:r w:rsidR="007F40D8">
        <w:t>, if it does happen, it will be done well in advance.</w:t>
      </w:r>
      <w:r w:rsidR="003933AB">
        <w:t xml:space="preserve">  </w:t>
      </w:r>
      <w:r w:rsidR="0068784E">
        <w:t xml:space="preserve">If you score lower on an in-class exam than on the final, then your final exam score will replace the in-class exam score.  This will only happen for at most one in-class exam.  If you miss an exam, your final exam score will replace that exam.  </w:t>
      </w:r>
      <w:r w:rsidR="002435FB">
        <w:t>If you miss both in-class exams, you will score a 0 on one of them.  Make up exams will not be given.</w:t>
      </w:r>
    </w:p>
    <w:p w14:paraId="755ACCB7" w14:textId="4D600A92" w:rsidR="00143551" w:rsidRDefault="00A26934" w:rsidP="00493DC8">
      <w:pPr>
        <w:spacing w:after="0"/>
      </w:pPr>
      <w:r w:rsidRPr="008B58A2">
        <w:rPr>
          <w:b/>
        </w:rPr>
        <w:t>Final Exam</w:t>
      </w:r>
      <w:r>
        <w:t>: The final exam will be administered according to the Final Exam Schedule</w:t>
      </w:r>
      <w:r w:rsidR="008B58A2">
        <w:t xml:space="preserve">.  </w:t>
      </w:r>
      <w:r>
        <w:t>Make up finals will not be given.</w:t>
      </w:r>
      <w:r w:rsidR="0072298E">
        <w:t xml:space="preserve">  </w:t>
      </w:r>
    </w:p>
    <w:p w14:paraId="641CA034" w14:textId="41354D30" w:rsidR="00A26934" w:rsidRDefault="002D013D" w:rsidP="00A26934">
      <w:pPr>
        <w:spacing w:after="0"/>
      </w:pPr>
      <w:proofErr w:type="spellStart"/>
      <w:r>
        <w:rPr>
          <w:b/>
        </w:rPr>
        <w:t>Edfinity</w:t>
      </w:r>
      <w:proofErr w:type="spellEnd"/>
      <w:r w:rsidR="00A26934" w:rsidRPr="009847D0">
        <w:rPr>
          <w:b/>
        </w:rPr>
        <w:t xml:space="preserve"> Homework</w:t>
      </w:r>
      <w:r w:rsidR="00A26934">
        <w:t xml:space="preserve">: Homework will be </w:t>
      </w:r>
      <w:r w:rsidR="00C3442D">
        <w:t>assigned frequently</w:t>
      </w:r>
      <w:r w:rsidR="00A26934">
        <w:t xml:space="preserve"> and will be graded</w:t>
      </w:r>
    </w:p>
    <w:p w14:paraId="20004CCE" w14:textId="260D80C6" w:rsidR="00A26934" w:rsidRDefault="00A26934" w:rsidP="00A26934">
      <w:pPr>
        <w:spacing w:after="0"/>
      </w:pPr>
      <w:r>
        <w:t xml:space="preserve">electronically. Due dates will be posted </w:t>
      </w:r>
      <w:r w:rsidR="00C3442D">
        <w:t xml:space="preserve">on </w:t>
      </w:r>
      <w:proofErr w:type="spellStart"/>
      <w:r w:rsidR="002D013D">
        <w:t>Edfinity</w:t>
      </w:r>
      <w:proofErr w:type="spellEnd"/>
      <w:r w:rsidR="002D013D">
        <w:t xml:space="preserve"> and announced in class</w:t>
      </w:r>
      <w:r>
        <w:t>. See the syllabus letter for tips on making the</w:t>
      </w:r>
      <w:r w:rsidR="00E84C73">
        <w:t xml:space="preserve"> </w:t>
      </w:r>
      <w:r>
        <w:t xml:space="preserve">most of the </w:t>
      </w:r>
      <w:proofErr w:type="spellStart"/>
      <w:r w:rsidR="00770934">
        <w:t>Edfinity</w:t>
      </w:r>
      <w:proofErr w:type="spellEnd"/>
      <w:r>
        <w:t xml:space="preserve"> homework.</w:t>
      </w:r>
      <w:r w:rsidR="00571724">
        <w:t xml:space="preserve"> Late </w:t>
      </w:r>
      <w:proofErr w:type="spellStart"/>
      <w:r w:rsidR="00770934">
        <w:t>Edfinity</w:t>
      </w:r>
      <w:proofErr w:type="spellEnd"/>
      <w:r w:rsidR="00571724">
        <w:t xml:space="preserve"> homework will not be accepted.  Your two lowest </w:t>
      </w:r>
      <w:proofErr w:type="spellStart"/>
      <w:r w:rsidR="00770934">
        <w:t>Edfinity</w:t>
      </w:r>
      <w:proofErr w:type="spellEnd"/>
      <w:r w:rsidR="000F2D68">
        <w:t xml:space="preserve"> scores will be dropped.</w:t>
      </w:r>
      <w:r w:rsidR="00770934">
        <w:t xml:space="preserve">  </w:t>
      </w:r>
      <w:r w:rsidR="00756FDB">
        <w:t xml:space="preserve">You will be able to attempt </w:t>
      </w:r>
      <w:proofErr w:type="spellStart"/>
      <w:r w:rsidR="00756FDB">
        <w:t>Edfinity</w:t>
      </w:r>
      <w:proofErr w:type="spellEnd"/>
      <w:r w:rsidR="00756FDB">
        <w:t xml:space="preserve"> problems as many times as you want, with the exception of </w:t>
      </w:r>
      <w:proofErr w:type="gramStart"/>
      <w:r w:rsidR="00756FDB">
        <w:t>multiple choice</w:t>
      </w:r>
      <w:proofErr w:type="gramEnd"/>
      <w:r w:rsidR="00756FDB">
        <w:t xml:space="preserve"> questions.  </w:t>
      </w:r>
      <w:r w:rsidR="00911863">
        <w:t>Your work saves automatically, but be sure to submit your assignment when you are finished</w:t>
      </w:r>
      <w:r w:rsidR="000A735F">
        <w:t xml:space="preserve">.  If you forget to submit it, just let your professor know and </w:t>
      </w:r>
      <w:r w:rsidR="0010302C">
        <w:t>you can still get credit for the work you did.</w:t>
      </w:r>
    </w:p>
    <w:p w14:paraId="63F382E9" w14:textId="2D115B7C" w:rsidR="00A26934" w:rsidRDefault="00A26934" w:rsidP="00A26934">
      <w:pPr>
        <w:spacing w:after="0"/>
      </w:pPr>
      <w:r w:rsidRPr="00E84C73">
        <w:rPr>
          <w:b/>
        </w:rPr>
        <w:t>Written Homework</w:t>
      </w:r>
      <w:r>
        <w:t>: Written homework will be assigned</w:t>
      </w:r>
      <w:r w:rsidR="00F10B1A">
        <w:t xml:space="preserve"> occasionally and</w:t>
      </w:r>
      <w:r>
        <w:t xml:space="preserve"> will be turned in at the</w:t>
      </w:r>
      <w:r w:rsidR="00F10B1A">
        <w:t xml:space="preserve"> </w:t>
      </w:r>
      <w:r>
        <w:t>beginning of class. Written homework should be written neatly and in complete sentences when</w:t>
      </w:r>
      <w:r w:rsidR="00F10B1A">
        <w:t xml:space="preserve"> </w:t>
      </w:r>
      <w:r>
        <w:t>possible. You may discuss these assignments with others, but you must write up your homework on</w:t>
      </w:r>
      <w:r w:rsidR="00F10B1A">
        <w:t xml:space="preserve"> </w:t>
      </w:r>
      <w:r>
        <w:t xml:space="preserve">your own in your own words. Copying from others is academic dishonesty and is not tolerated. </w:t>
      </w:r>
      <w:r w:rsidR="00BD2D7A">
        <w:t xml:space="preserve">Much </w:t>
      </w:r>
      <w:r>
        <w:lastRenderedPageBreak/>
        <w:t>of the written homework will introduce you to the history of the topics we are learning about.</w:t>
      </w:r>
      <w:r w:rsidR="000F2D68">
        <w:t xml:space="preserve"> Late written homework will not be accepted.  None of your written homework scores will be dropped.</w:t>
      </w:r>
    </w:p>
    <w:p w14:paraId="287DB204" w14:textId="1D5617E5" w:rsidR="00A26934" w:rsidRDefault="00A26934" w:rsidP="005F7BC9">
      <w:pPr>
        <w:autoSpaceDE w:val="0"/>
        <w:autoSpaceDN w:val="0"/>
        <w:adjustRightInd w:val="0"/>
        <w:spacing w:after="0" w:line="240" w:lineRule="auto"/>
        <w:rPr>
          <w:rFonts w:ascii="CMR12" w:hAnsi="CMR12" w:cs="CMR12"/>
          <w:szCs w:val="24"/>
        </w:rPr>
      </w:pPr>
      <w:r w:rsidRPr="00BD2D7A">
        <w:rPr>
          <w:b/>
        </w:rPr>
        <w:t>Quizzes</w:t>
      </w:r>
      <w:r>
        <w:t xml:space="preserve">: </w:t>
      </w:r>
      <w:r w:rsidR="003933AB">
        <w:t>Quizzes will be given frequently</w:t>
      </w:r>
      <w:r w:rsidR="000F2D68">
        <w:t xml:space="preserve"> in class.  </w:t>
      </w:r>
      <w:r w:rsidR="000A2CFB">
        <w:rPr>
          <w:rFonts w:ascii="CMR12" w:hAnsi="CMR12" w:cs="CMR12"/>
          <w:szCs w:val="24"/>
        </w:rPr>
        <w:t>While there may not be quizzes every class, come to class prepared for a quiz every day. That means that you should review the notes from the previous class</w:t>
      </w:r>
      <w:r w:rsidR="005F7BC9">
        <w:rPr>
          <w:rFonts w:ascii="CMR12" w:hAnsi="CMR12" w:cs="CMR12"/>
          <w:szCs w:val="24"/>
        </w:rPr>
        <w:t xml:space="preserve"> </w:t>
      </w:r>
      <w:r w:rsidR="000A2CFB">
        <w:rPr>
          <w:rFonts w:ascii="CMR12" w:hAnsi="CMR12" w:cs="CMR12"/>
          <w:szCs w:val="24"/>
        </w:rPr>
        <w:t>and ask questions in student hours, SI sessions, or the Learning Center to help clarify anything you</w:t>
      </w:r>
      <w:r w:rsidR="005F7BC9">
        <w:rPr>
          <w:rFonts w:ascii="CMR12" w:hAnsi="CMR12" w:cs="CMR12"/>
          <w:szCs w:val="24"/>
        </w:rPr>
        <w:t xml:space="preserve"> </w:t>
      </w:r>
      <w:r w:rsidR="000A2CFB">
        <w:rPr>
          <w:rFonts w:ascii="CMR12" w:hAnsi="CMR12" w:cs="CMR12"/>
          <w:szCs w:val="24"/>
        </w:rPr>
        <w:t xml:space="preserve">are confused about before the quiz. Your </w:t>
      </w:r>
      <w:r w:rsidR="005F7BC9">
        <w:rPr>
          <w:rFonts w:ascii="CMR12" w:hAnsi="CMR12" w:cs="CMR12"/>
          <w:szCs w:val="24"/>
        </w:rPr>
        <w:t>two</w:t>
      </w:r>
      <w:r w:rsidR="000A2CFB">
        <w:rPr>
          <w:rFonts w:ascii="CMR12" w:hAnsi="CMR12" w:cs="CMR12"/>
          <w:szCs w:val="24"/>
        </w:rPr>
        <w:t xml:space="preserve"> lowest quiz scores will be dropped. If you</w:t>
      </w:r>
      <w:r w:rsidR="00BF0483">
        <w:rPr>
          <w:rFonts w:ascii="CMR12" w:hAnsi="CMR12" w:cs="CMR12"/>
          <w:szCs w:val="24"/>
        </w:rPr>
        <w:t xml:space="preserve"> have already missed two quizzes and you miss another</w:t>
      </w:r>
      <w:r w:rsidR="005F7BC9">
        <w:rPr>
          <w:rFonts w:ascii="CMR12" w:hAnsi="CMR12" w:cs="CMR12"/>
          <w:szCs w:val="24"/>
        </w:rPr>
        <w:t xml:space="preserve"> </w:t>
      </w:r>
      <w:r w:rsidR="000A2CFB">
        <w:rPr>
          <w:rFonts w:ascii="CMR12" w:hAnsi="CMR12" w:cs="CMR12"/>
          <w:szCs w:val="24"/>
        </w:rPr>
        <w:t>and have a valid excuse (usually requiring documentation), then you may take the quiz at an alternate</w:t>
      </w:r>
      <w:r w:rsidR="005F7BC9">
        <w:rPr>
          <w:rFonts w:ascii="CMR12" w:hAnsi="CMR12" w:cs="CMR12"/>
          <w:szCs w:val="24"/>
        </w:rPr>
        <w:t xml:space="preserve"> </w:t>
      </w:r>
      <w:r w:rsidR="000A2CFB">
        <w:rPr>
          <w:rFonts w:ascii="CMR12" w:hAnsi="CMR12" w:cs="CMR12"/>
          <w:szCs w:val="24"/>
        </w:rPr>
        <w:t>time arranged with your professor.</w:t>
      </w:r>
    </w:p>
    <w:p w14:paraId="0ADF6F8E" w14:textId="526A6575" w:rsidR="00BF0483" w:rsidRPr="00BF0483" w:rsidRDefault="00BF0483" w:rsidP="005F7BC9">
      <w:pPr>
        <w:autoSpaceDE w:val="0"/>
        <w:autoSpaceDN w:val="0"/>
        <w:adjustRightInd w:val="0"/>
        <w:spacing w:after="0" w:line="240" w:lineRule="auto"/>
      </w:pPr>
      <w:r>
        <w:rPr>
          <w:rFonts w:ascii="CMR12" w:hAnsi="CMR12" w:cs="CMR12"/>
          <w:b/>
          <w:szCs w:val="24"/>
        </w:rPr>
        <w:t>Miscellaneous</w:t>
      </w:r>
      <w:r>
        <w:rPr>
          <w:rFonts w:ascii="CMR12" w:hAnsi="CMR12" w:cs="CMR12"/>
          <w:szCs w:val="24"/>
        </w:rPr>
        <w:t xml:space="preserve">:  There will be </w:t>
      </w:r>
      <w:r w:rsidR="00104CE6">
        <w:rPr>
          <w:rFonts w:ascii="CMR12" w:hAnsi="CMR12" w:cs="CMR12"/>
          <w:szCs w:val="24"/>
        </w:rPr>
        <w:t xml:space="preserve">a variety of additional assignments designed to help you think about your learning and gain skills that will be useful in this and other college courses.  </w:t>
      </w:r>
      <w:r w:rsidR="00F86CC7">
        <w:rPr>
          <w:rFonts w:ascii="CMR12" w:hAnsi="CMR12" w:cs="CMR12"/>
          <w:szCs w:val="24"/>
        </w:rPr>
        <w:t>Many of these will be graded on completion rather than accuracy</w:t>
      </w:r>
      <w:r w:rsidR="003B110C">
        <w:rPr>
          <w:rFonts w:ascii="CMR12" w:hAnsi="CMR12" w:cs="CMR12"/>
          <w:szCs w:val="24"/>
        </w:rPr>
        <w:t>, as there often won’t be right answers to the questions.</w:t>
      </w:r>
      <w:r w:rsidR="00B90927">
        <w:rPr>
          <w:rFonts w:ascii="CMR12" w:hAnsi="CMR12" w:cs="CMR12"/>
          <w:szCs w:val="24"/>
        </w:rPr>
        <w:t xml:space="preserve">  </w:t>
      </w:r>
      <w:r w:rsidR="00DB1808">
        <w:rPr>
          <w:rFonts w:ascii="CMR12" w:hAnsi="CMR12" w:cs="CMR12"/>
          <w:szCs w:val="24"/>
        </w:rPr>
        <w:t>Partial credit will be given for some</w:t>
      </w:r>
      <w:r w:rsidR="003A085E">
        <w:rPr>
          <w:rFonts w:ascii="CMR12" w:hAnsi="CMR12" w:cs="CMR12"/>
          <w:szCs w:val="24"/>
        </w:rPr>
        <w:t xml:space="preserve"> late assignments in this category.  If you miss an in-class assignment and have a </w:t>
      </w:r>
      <w:r w:rsidR="00423117">
        <w:rPr>
          <w:rFonts w:ascii="CMR12" w:hAnsi="CMR12" w:cs="CMR12"/>
          <w:szCs w:val="24"/>
        </w:rPr>
        <w:t>valid excuse (usually requiring documentation), then talk to me about how you might make up the assignment.</w:t>
      </w:r>
    </w:p>
    <w:p w14:paraId="3265C2C9" w14:textId="77777777" w:rsidR="00B0153B" w:rsidRDefault="00B0153B" w:rsidP="00B0153B">
      <w:pPr>
        <w:autoSpaceDE w:val="0"/>
        <w:autoSpaceDN w:val="0"/>
        <w:adjustRightInd w:val="0"/>
        <w:spacing w:after="0" w:line="240" w:lineRule="auto"/>
        <w:rPr>
          <w:rFonts w:ascii="CMR12" w:hAnsi="CMR12" w:cs="CMR12"/>
          <w:szCs w:val="24"/>
        </w:rPr>
      </w:pPr>
      <w:r w:rsidRPr="00B0153B">
        <w:rPr>
          <w:rFonts w:ascii="CMBX12" w:hAnsi="CMBX12" w:cs="CMBX12"/>
          <w:b/>
          <w:szCs w:val="24"/>
        </w:rPr>
        <w:t>Attendance</w:t>
      </w:r>
      <w:r>
        <w:rPr>
          <w:rFonts w:ascii="CMBX12" w:hAnsi="CMBX12" w:cs="CMBX12"/>
          <w:szCs w:val="24"/>
        </w:rPr>
        <w:t xml:space="preserve">: </w:t>
      </w:r>
      <w:r>
        <w:rPr>
          <w:rFonts w:ascii="CMR12" w:hAnsi="CMR12" w:cs="CMR12"/>
          <w:szCs w:val="24"/>
        </w:rPr>
        <w:t>Regular attendance and participation are crucial. Missing class will lead to low quiz</w:t>
      </w:r>
    </w:p>
    <w:p w14:paraId="69E94888" w14:textId="1B723F88" w:rsidR="00777A7C" w:rsidRDefault="00B0153B" w:rsidP="005112EA">
      <w:pPr>
        <w:autoSpaceDE w:val="0"/>
        <w:autoSpaceDN w:val="0"/>
        <w:adjustRightInd w:val="0"/>
        <w:spacing w:after="0" w:line="240" w:lineRule="auto"/>
      </w:pPr>
      <w:r>
        <w:rPr>
          <w:rFonts w:ascii="CMR12" w:hAnsi="CMR12" w:cs="CMR12"/>
          <w:szCs w:val="24"/>
        </w:rPr>
        <w:t>scores and will also cause you to be unprepared for exams. People who do not regularly attend class</w:t>
      </w:r>
      <w:r w:rsidR="005112EA">
        <w:rPr>
          <w:rFonts w:ascii="CMR12" w:hAnsi="CMR12" w:cs="CMR12"/>
          <w:szCs w:val="24"/>
        </w:rPr>
        <w:t xml:space="preserve"> </w:t>
      </w:r>
      <w:r>
        <w:rPr>
          <w:rFonts w:ascii="CMR12" w:hAnsi="CMR12" w:cs="CMR12"/>
          <w:szCs w:val="24"/>
        </w:rPr>
        <w:t>rarely pass the class. While in class, you are expected to participate in class activities.</w:t>
      </w:r>
    </w:p>
    <w:p w14:paraId="2992CC8F" w14:textId="77777777" w:rsidR="005C4DE2" w:rsidRDefault="005C4DE2" w:rsidP="00ED7425">
      <w:pPr>
        <w:pStyle w:val="Heading1"/>
      </w:pPr>
      <w:r>
        <w:t>Questions?</w:t>
      </w:r>
    </w:p>
    <w:p w14:paraId="54CA725F" w14:textId="7738DCC5" w:rsidR="00F73943" w:rsidRDefault="005C4DE2" w:rsidP="00AE4550">
      <w:pPr>
        <w:spacing w:after="0"/>
      </w:pPr>
      <w:r>
        <w:t>If you have questions about the syllabus, please send them by email. In order to prevent misunderstandings, I will not answer questions related to grades in person. Do not forgot to read the Syllabus</w:t>
      </w:r>
      <w:r w:rsidR="00F73943">
        <w:t xml:space="preserve"> </w:t>
      </w:r>
      <w:r>
        <w:t xml:space="preserve">Letter and to take the Syllabus Quiz on </w:t>
      </w:r>
      <w:proofErr w:type="spellStart"/>
      <w:r>
        <w:t>GeorgiaView</w:t>
      </w:r>
      <w:proofErr w:type="spellEnd"/>
      <w:r>
        <w:t>.</w:t>
      </w:r>
    </w:p>
    <w:p w14:paraId="5B7A5D9D" w14:textId="0066272E" w:rsidR="00CC4B7E" w:rsidRDefault="00CC4B7E">
      <w:r>
        <w:br w:type="page"/>
      </w:r>
    </w:p>
    <w:p w14:paraId="3DF60E2D" w14:textId="77777777" w:rsidR="005C4DE2" w:rsidRDefault="005C4DE2" w:rsidP="00F73943">
      <w:pPr>
        <w:pStyle w:val="Heading1"/>
      </w:pPr>
      <w:r>
        <w:lastRenderedPageBreak/>
        <w:t>Additional Syllabus Statements</w:t>
      </w:r>
    </w:p>
    <w:p w14:paraId="238AB2D6" w14:textId="77777777" w:rsidR="005C4DE2" w:rsidRDefault="005C4DE2" w:rsidP="00AE4550">
      <w:pPr>
        <w:spacing w:after="0"/>
      </w:pPr>
      <w:r>
        <w:t xml:space="preserve">Please read the Emergency Action Plan on our </w:t>
      </w:r>
      <w:proofErr w:type="spellStart"/>
      <w:r>
        <w:t>GeorgiaView</w:t>
      </w:r>
      <w:proofErr w:type="spellEnd"/>
      <w:r>
        <w:t xml:space="preserve"> course page.</w:t>
      </w:r>
    </w:p>
    <w:p w14:paraId="5FC22C94" w14:textId="77777777" w:rsidR="005E0D9D" w:rsidRDefault="005E0D9D" w:rsidP="00AE4550">
      <w:pPr>
        <w:spacing w:after="0"/>
      </w:pPr>
    </w:p>
    <w:p w14:paraId="5FDE7461" w14:textId="3F1E101F" w:rsidR="005C4DE2" w:rsidRDefault="005C4DE2" w:rsidP="00AE4550">
      <w:pPr>
        <w:spacing w:after="0"/>
      </w:pPr>
      <w:r w:rsidRPr="005E0D9D">
        <w:rPr>
          <w:b/>
        </w:rPr>
        <w:t>Sexual Violence and Harassment</w:t>
      </w:r>
      <w:r>
        <w:t>: Title IX makes it clear that violence and harassment based on sex</w:t>
      </w:r>
      <w:r w:rsidR="005E0D9D">
        <w:t xml:space="preserve"> </w:t>
      </w:r>
      <w:r>
        <w:t>and gender are Ci</w:t>
      </w:r>
      <w:r w:rsidR="005E0D9D">
        <w:t>v</w:t>
      </w:r>
      <w:r>
        <w:t>il Rights offenses subject to the same kinds of accountability and the same kinds</w:t>
      </w:r>
      <w:r w:rsidR="005E0D9D">
        <w:t xml:space="preserve"> </w:t>
      </w:r>
      <w:r>
        <w:t>of support applied to offenses against other protected categories such as race, national origin, etc. If</w:t>
      </w:r>
      <w:r w:rsidR="005E0D9D">
        <w:t xml:space="preserve"> </w:t>
      </w:r>
      <w:r>
        <w:t>you or someone you know has been harassed or assaulted, you can find the appropriate resources here:</w:t>
      </w:r>
    </w:p>
    <w:p w14:paraId="74239277" w14:textId="6B26AC60" w:rsidR="005C4DE2" w:rsidRDefault="00A60396" w:rsidP="00AE4550">
      <w:pPr>
        <w:spacing w:after="0"/>
      </w:pPr>
      <w:hyperlink r:id="rId10" w:history="1">
        <w:r w:rsidR="005C4DE2" w:rsidRPr="002B324E">
          <w:rPr>
            <w:rStyle w:val="Hyperlink"/>
          </w:rPr>
          <w:t>http://www.gcsu.edu/titleix/team</w:t>
        </w:r>
      </w:hyperlink>
    </w:p>
    <w:p w14:paraId="3BA5C62B" w14:textId="6870D22B" w:rsidR="002C4A36" w:rsidRDefault="005C4DE2" w:rsidP="00C02578">
      <w:pPr>
        <w:spacing w:after="0"/>
      </w:pPr>
      <w:r>
        <w:t>As a faculty member, I am a responsible employee, which means I have the authority to take action to</w:t>
      </w:r>
      <w:r w:rsidR="002B324E">
        <w:t xml:space="preserve"> </w:t>
      </w:r>
      <w:r>
        <w:t>redress sexual violence and my duty is to report incidents of sexual violence or any other misconduct</w:t>
      </w:r>
      <w:r w:rsidR="002B324E">
        <w:t xml:space="preserve"> </w:t>
      </w:r>
      <w:r>
        <w:t>by students to the Title IX Coordinator or other appropriate school designee. A responsible employee</w:t>
      </w:r>
      <w:r w:rsidR="002B324E">
        <w:t xml:space="preserve"> </w:t>
      </w:r>
      <w:r>
        <w:t>must report to the Title IX Coordinator, or other appropriate school designee, all relevant details</w:t>
      </w:r>
      <w:r w:rsidR="002B324E">
        <w:t xml:space="preserve"> </w:t>
      </w:r>
      <w:r>
        <w:t>about the sexual violence that the student or another person has shared. The institution will need to</w:t>
      </w:r>
      <w:r w:rsidR="002B324E">
        <w:t xml:space="preserve"> </w:t>
      </w:r>
      <w:r>
        <w:t>determine what occurred and how to resolve the situation.</w:t>
      </w:r>
    </w:p>
    <w:p w14:paraId="4B3BB00F" w14:textId="77777777" w:rsidR="00C02578" w:rsidRDefault="00C02578" w:rsidP="00C02578">
      <w:pPr>
        <w:spacing w:after="0"/>
      </w:pPr>
    </w:p>
    <w:p w14:paraId="1CDFF980" w14:textId="78661C73" w:rsidR="009B44E3" w:rsidRDefault="009B44E3" w:rsidP="009B44E3">
      <w:pPr>
        <w:pStyle w:val="Heading2"/>
      </w:pPr>
      <w:r>
        <w:t>The following statements are</w:t>
      </w:r>
      <w:r w:rsidR="00B70271">
        <w:t xml:space="preserve"> </w:t>
      </w:r>
      <w:r w:rsidR="0017525D">
        <w:t>common to</w:t>
      </w:r>
      <w:r w:rsidR="00B70271">
        <w:t xml:space="preserve"> every syllabus at Georgia College:</w:t>
      </w:r>
    </w:p>
    <w:p w14:paraId="1F299E21" w14:textId="1AA41AFA" w:rsidR="00B70271" w:rsidRDefault="00B70271" w:rsidP="00B70271"/>
    <w:p w14:paraId="1514D76B" w14:textId="77777777" w:rsidR="00B70271" w:rsidRDefault="00B70271" w:rsidP="002C4A36">
      <w:pPr>
        <w:pStyle w:val="Heading3"/>
      </w:pPr>
      <w:r>
        <w:t>Religious Observance Policy</w:t>
      </w:r>
    </w:p>
    <w:p w14:paraId="2922F4F3" w14:textId="2EDD5448" w:rsidR="00B70271" w:rsidRDefault="00B70271" w:rsidP="00B70271">
      <w:r>
        <w:t>Students are permitted to miss class in observance of religious holidays and other activities observed by a religious group of which the student is a member without academic penalty. Exercising of one’s rights under this policy is subject to the GC Honor Code. Students who miss class in observance of a religious holiday or event are required to make up the coursework missed as a result from the absence. The nature of the make-up assignments and the deadline for completion of such assignments are at the sole discretion of the instructor. Failure to follow the prescribed procedures voids all student rights under this policy.</w:t>
      </w:r>
    </w:p>
    <w:p w14:paraId="3D1BE831" w14:textId="77777777" w:rsidR="00B70271" w:rsidRDefault="00B70271" w:rsidP="002C4A36">
      <w:pPr>
        <w:pStyle w:val="Heading3"/>
      </w:pPr>
      <w:r>
        <w:t>Assistance for Student Needs Related to Disability</w:t>
      </w:r>
    </w:p>
    <w:p w14:paraId="1116848B" w14:textId="2174A25B" w:rsidR="00B70271" w:rsidRDefault="00B70271" w:rsidP="00B70271">
      <w:r>
        <w:t>If you have a disability as described by the Americans with Disabilities Act (ADA) and the Rehabilitation Act of 1973, Section 504, you may be eligible to receive accommodations to assist in programmatic and physical accessibility. Disability Services can assist you in formulating a reasonable accommodation plan and in providing support in developing appropriate accommodations to ensure equal access to all GC programs and facilities. Course requirements will not be waived, but accommodations may assist you in meeting the requirements. For documentation requirements and for additional information, we recommend that you contact Disability Services located in Lanier Hall at 478-445-5931.</w:t>
      </w:r>
    </w:p>
    <w:p w14:paraId="27E7784D" w14:textId="77777777" w:rsidR="00B70271" w:rsidRDefault="00B70271" w:rsidP="00AD5D25">
      <w:pPr>
        <w:pStyle w:val="Heading3"/>
      </w:pPr>
      <w:r>
        <w:t>Student Rating of Instruction Survey</w:t>
      </w:r>
    </w:p>
    <w:p w14:paraId="2F2CD587" w14:textId="74650FAF" w:rsidR="00B70271" w:rsidRDefault="00B70271" w:rsidP="00B70271">
      <w:r>
        <w:t>Near the end of the semester, you will be asked to complete an online survey. Your responses are valued because they give important feedback to instructors to help improve student learning. All responses are completely confidential and your name is not stored with your responses in any way.</w:t>
      </w:r>
    </w:p>
    <w:p w14:paraId="6E5FC81B" w14:textId="130ED61E" w:rsidR="00B70271" w:rsidRDefault="00B70271" w:rsidP="00AD5D25">
      <w:pPr>
        <w:pStyle w:val="Heading3"/>
      </w:pPr>
      <w:r>
        <w:lastRenderedPageBreak/>
        <w:t>Academic Honesty</w:t>
      </w:r>
    </w:p>
    <w:p w14:paraId="0EAF169A" w14:textId="3D9B5DEE" w:rsidR="00B70271" w:rsidRDefault="00B70271" w:rsidP="00B70271">
      <w:r>
        <w:t>The integrity of students and their written and oral work is a critical component of the academic process.  The submission of another’s work as one’s own is plagiarism and will be dealt with using the procedures outlined in the GC Catalog.  Remember that allowing another student to copy one’s own work violates standards of academic integrity.</w:t>
      </w:r>
    </w:p>
    <w:p w14:paraId="7E2571D4" w14:textId="6141BB6F" w:rsidR="00B70271" w:rsidRDefault="00B70271" w:rsidP="00AD5D25">
      <w:pPr>
        <w:pStyle w:val="Heading3"/>
      </w:pPr>
      <w:r>
        <w:t>Fire Drills</w:t>
      </w:r>
    </w:p>
    <w:p w14:paraId="206EE8D0" w14:textId="2FE67607" w:rsidR="00F8510B" w:rsidRDefault="00B70271">
      <w:r>
        <w:t xml:space="preserve">Fire drills will be conducted annually. In the event of a fire alarm, students will exit the building in a quick and orderly manner through the nearest hallway exit. Learn the floor plan and exits of the building. Do not use elevators. If you encounter heavy smoke, crawl on the floor so as to gain fresh air. </w:t>
      </w:r>
      <w:proofErr w:type="gramStart"/>
      <w:r>
        <w:t>Provide assistance to</w:t>
      </w:r>
      <w:proofErr w:type="gramEnd"/>
      <w:r>
        <w:t xml:space="preserve"> those who are in need of help without endangering your own life. Assemble for a head count on the front lawn of main campus or other designated assembly area.</w:t>
      </w:r>
    </w:p>
    <w:p w14:paraId="7242C4F3" w14:textId="5E25FE70" w:rsidR="00B70271" w:rsidRDefault="00B70271" w:rsidP="00F8510B">
      <w:pPr>
        <w:pStyle w:val="Heading3"/>
      </w:pPr>
      <w:r>
        <w:t>Electronic Recording Policy</w:t>
      </w:r>
    </w:p>
    <w:p w14:paraId="0EFFE5A8" w14:textId="2150D81F" w:rsidR="00B70271" w:rsidRDefault="00B70271" w:rsidP="00B70271">
      <w:r>
        <w:t>Electronic video and/or audio recording is not permitted during any class unless the student obtains permission from the instructor and every student present. If permission is granted, any distribution of the recording is prohibited. Violation of this policy is grounds for removal from the class and referral for disciplinary action. Students granted specific electronic recording accommodations from Disability Services do not require special permission; however, the instructor must be notified. Any distribution is prohibited.</w:t>
      </w:r>
    </w:p>
    <w:p w14:paraId="2823B71D" w14:textId="2028DBFE" w:rsidR="00B70271" w:rsidRDefault="00B70271" w:rsidP="00F8510B">
      <w:pPr>
        <w:pStyle w:val="Heading3"/>
      </w:pPr>
      <w:r>
        <w:t>Academic Grievances or Appeals</w:t>
      </w:r>
    </w:p>
    <w:p w14:paraId="24ABAB22" w14:textId="5F7DADE2" w:rsidR="00A60396" w:rsidRDefault="00B70271" w:rsidP="00B70271">
      <w:r>
        <w:t>An academic grievance or appeal is an allegation by a student of substantial and/or unjustified deviation, to the student’s detriment, from policies, procedures and/or requirements regarding admission, grading policies, special agreements, instructor’s requirements and academic requirements of the University. Students shall have the right to file academic grievances or appeals according to the procedures approved by the University and outlined in the University Catalog.</w:t>
      </w:r>
    </w:p>
    <w:p w14:paraId="7384B068" w14:textId="77777777" w:rsidR="00A60396" w:rsidRDefault="00A60396">
      <w:r>
        <w:br w:type="page"/>
      </w:r>
    </w:p>
    <w:p w14:paraId="447088E8" w14:textId="77777777" w:rsidR="00A60396" w:rsidRDefault="00A60396" w:rsidP="00A60396">
      <w:pPr>
        <w:pStyle w:val="Heading1"/>
        <w:jc w:val="center"/>
      </w:pPr>
      <w:r>
        <w:lastRenderedPageBreak/>
        <w:t>Syllabus Letter</w:t>
      </w:r>
    </w:p>
    <w:p w14:paraId="2C410154" w14:textId="77777777" w:rsidR="00A60396" w:rsidRPr="002E37DE" w:rsidRDefault="00A60396" w:rsidP="00A60396">
      <w:pPr>
        <w:rPr>
          <w:szCs w:val="24"/>
        </w:rPr>
      </w:pPr>
      <w:r w:rsidRPr="002E37DE">
        <w:rPr>
          <w:szCs w:val="24"/>
        </w:rPr>
        <w:t>Dear Students,</w:t>
      </w:r>
    </w:p>
    <w:p w14:paraId="54DCAD36" w14:textId="77777777" w:rsidR="00A60396" w:rsidRPr="002E37DE" w:rsidRDefault="00A60396" w:rsidP="00A60396">
      <w:pPr>
        <w:rPr>
          <w:szCs w:val="24"/>
        </w:rPr>
      </w:pPr>
      <w:r w:rsidRPr="002E37DE">
        <w:rPr>
          <w:szCs w:val="24"/>
        </w:rPr>
        <w:t xml:space="preserve">I’m writing this letter to tell you a bit more about how our Precalculus course will work and to help you make the most of the course.  Please read this letter and the syllabus carefully.  I will only discuss a little of it in class and there is a quiz on </w:t>
      </w:r>
      <w:proofErr w:type="spellStart"/>
      <w:r w:rsidRPr="002E37DE">
        <w:rPr>
          <w:szCs w:val="24"/>
        </w:rPr>
        <w:t>GeorgiaView</w:t>
      </w:r>
      <w:proofErr w:type="spellEnd"/>
      <w:r w:rsidRPr="002E37DE">
        <w:rPr>
          <w:szCs w:val="24"/>
        </w:rPr>
        <w:t xml:space="preserve"> about the content of both the letter and the syllabus.</w:t>
      </w:r>
    </w:p>
    <w:p w14:paraId="30EDC536" w14:textId="77777777" w:rsidR="00A60396" w:rsidRPr="002E37DE" w:rsidRDefault="00A60396" w:rsidP="00A60396">
      <w:pPr>
        <w:rPr>
          <w:b/>
          <w:szCs w:val="24"/>
        </w:rPr>
      </w:pPr>
      <w:r w:rsidRPr="002E37DE">
        <w:rPr>
          <w:b/>
          <w:szCs w:val="24"/>
        </w:rPr>
        <w:t>Introduction:</w:t>
      </w:r>
    </w:p>
    <w:p w14:paraId="2CB3853B" w14:textId="77777777" w:rsidR="00A60396" w:rsidRPr="002E37DE" w:rsidRDefault="00A60396" w:rsidP="00A60396">
      <w:pPr>
        <w:rPr>
          <w:szCs w:val="24"/>
        </w:rPr>
      </w:pPr>
      <w:r>
        <w:rPr>
          <w:szCs w:val="24"/>
        </w:rPr>
        <w:t xml:space="preserve">First, I want to welcome you to the course.  I have taught Precalculus for the past 7 semesters at Georgia College.  Last semester, I made some big changes in the course with the purpose of improving student learning and making the course more rewarding for everyone.  This semester, I am making some tweaks to the course design based on student feedback from last semester.  This redesign began last year when Dr. </w:t>
      </w:r>
      <w:proofErr w:type="spellStart"/>
      <w:r>
        <w:rPr>
          <w:szCs w:val="24"/>
        </w:rPr>
        <w:t>Chiorescu</w:t>
      </w:r>
      <w:proofErr w:type="spellEnd"/>
      <w:r>
        <w:rPr>
          <w:szCs w:val="24"/>
        </w:rPr>
        <w:t xml:space="preserve"> and I received a grant from the state of Georgia to lower the cost of materials and use a variety of new methods to try to help students succeed in Precalculus.  We spent most of our summer redesigning our Precalculus courses and we are excited to get to share the results with you.  </w:t>
      </w:r>
    </w:p>
    <w:p w14:paraId="7E0AEF63" w14:textId="77777777" w:rsidR="00A60396" w:rsidRPr="002E37DE" w:rsidRDefault="00A60396" w:rsidP="00A60396">
      <w:pPr>
        <w:rPr>
          <w:b/>
          <w:szCs w:val="24"/>
        </w:rPr>
      </w:pPr>
      <w:r w:rsidRPr="002E37DE">
        <w:rPr>
          <w:b/>
          <w:szCs w:val="24"/>
        </w:rPr>
        <w:t>Goals:</w:t>
      </w:r>
    </w:p>
    <w:p w14:paraId="048EA9B2" w14:textId="77777777" w:rsidR="00A60396" w:rsidRPr="002E37DE" w:rsidRDefault="00A60396" w:rsidP="00A60396">
      <w:pPr>
        <w:rPr>
          <w:szCs w:val="24"/>
        </w:rPr>
      </w:pPr>
      <w:r w:rsidRPr="002E37DE">
        <w:rPr>
          <w:szCs w:val="24"/>
        </w:rPr>
        <w:t xml:space="preserve">The primary goal of the course is to prepare you to take calculus by introducing you to some of the functions that will be useful there.  However, another main goal is to teach you about the ways exponential and trigonometric functions are used in the real world.  In addition to these goals, the course is designed to help you strengthen some skills that you will use throughout your life including critical thinking, problem solving, abstract reasoning, and logic.  </w:t>
      </w:r>
    </w:p>
    <w:p w14:paraId="7010C789" w14:textId="77777777" w:rsidR="00A60396" w:rsidRPr="002E37DE" w:rsidRDefault="00A60396" w:rsidP="00A60396">
      <w:pPr>
        <w:rPr>
          <w:b/>
          <w:szCs w:val="24"/>
        </w:rPr>
      </w:pPr>
      <w:r w:rsidRPr="002E37DE">
        <w:rPr>
          <w:b/>
          <w:szCs w:val="24"/>
        </w:rPr>
        <w:t>Methods:</w:t>
      </w:r>
    </w:p>
    <w:p w14:paraId="4EC3C39C" w14:textId="77777777" w:rsidR="00A60396" w:rsidRPr="002E37DE" w:rsidRDefault="00A60396" w:rsidP="00A60396">
      <w:pPr>
        <w:rPr>
          <w:szCs w:val="24"/>
        </w:rPr>
      </w:pPr>
      <w:r w:rsidRPr="002E37DE">
        <w:rPr>
          <w:szCs w:val="24"/>
        </w:rPr>
        <w:t xml:space="preserve">We all learn math by doing math.  Sometimes, I will ask you to do something that is hard and that I haven’t told you exactly how to do.  This is intentional.  Making mistakes actually helps you learn.  Trying to work things out for yourself before being told how to do it actually helps strengthen the connections in your brain and will increase your learning.  Of course, that doesn’t mean that I don’t want you to ever ask for help.  I just want you to try it on your own first before asking for help.  </w:t>
      </w:r>
    </w:p>
    <w:p w14:paraId="473426CA" w14:textId="77777777" w:rsidR="00A60396" w:rsidRPr="002E37DE" w:rsidRDefault="00A60396" w:rsidP="00A60396">
      <w:pPr>
        <w:rPr>
          <w:b/>
          <w:szCs w:val="24"/>
        </w:rPr>
      </w:pPr>
      <w:r w:rsidRPr="002E37DE">
        <w:rPr>
          <w:b/>
          <w:szCs w:val="24"/>
        </w:rPr>
        <w:t>Worksheets:</w:t>
      </w:r>
    </w:p>
    <w:p w14:paraId="36C0FB89" w14:textId="77777777" w:rsidR="00A60396" w:rsidRDefault="00A60396" w:rsidP="00A60396">
      <w:pPr>
        <w:rPr>
          <w:szCs w:val="24"/>
        </w:rPr>
      </w:pPr>
      <w:r w:rsidRPr="002E37DE">
        <w:rPr>
          <w:szCs w:val="24"/>
        </w:rPr>
        <w:t xml:space="preserve">Every day in class, we will use worksheets to guide us through the material. </w:t>
      </w:r>
      <w:r>
        <w:rPr>
          <w:szCs w:val="24"/>
        </w:rPr>
        <w:t xml:space="preserve"> Most of the time, you will work in small groups on the worksheets.  However, I am here to help while you work.  You should discuss the problems in your groups, but if your group can’t figure something out, just ask me.  I will also give mini-lectures and explanations at the front of class.  I may occasionally ask students to present their work as well.</w:t>
      </w:r>
    </w:p>
    <w:p w14:paraId="247E7CAE" w14:textId="77777777" w:rsidR="00A60396" w:rsidRPr="002E37DE" w:rsidRDefault="00A60396" w:rsidP="00A60396">
      <w:pPr>
        <w:rPr>
          <w:szCs w:val="24"/>
        </w:rPr>
      </w:pPr>
      <w:r w:rsidRPr="002E37DE">
        <w:rPr>
          <w:szCs w:val="24"/>
        </w:rPr>
        <w:t xml:space="preserve">One of the benefits of using worksheets in class is that they facilitate taking organized notes.  Another benefit is that they allow for more time to be spent solving problems instead of writing down </w:t>
      </w:r>
      <w:r w:rsidRPr="002E37DE">
        <w:rPr>
          <w:szCs w:val="24"/>
        </w:rPr>
        <w:lastRenderedPageBreak/>
        <w:t>definitions and statements of theorems.</w:t>
      </w:r>
      <w:r>
        <w:rPr>
          <w:szCs w:val="24"/>
        </w:rPr>
        <w:t xml:space="preserve">  In addition, many studies have shown that students learn more by doing problems in groups than they do by having the professor explain something.  It also helps you learn to explain something to someone else, so when you help others in your group, you are helping yourself as well.</w:t>
      </w:r>
    </w:p>
    <w:p w14:paraId="2381E4BF" w14:textId="77777777" w:rsidR="00A60396" w:rsidRPr="002E37DE" w:rsidRDefault="00A60396" w:rsidP="00A60396">
      <w:pPr>
        <w:rPr>
          <w:szCs w:val="24"/>
        </w:rPr>
      </w:pPr>
      <w:r w:rsidRPr="002E37DE">
        <w:rPr>
          <w:szCs w:val="24"/>
        </w:rPr>
        <w:t>All worksheets will be 3-hole punched.  Keep your worksheets in a 3-ring binder and use them as a reference.  Many worksheets will be used for more than a day, so always bring your unfinished worksheets to class with you.</w:t>
      </w:r>
    </w:p>
    <w:p w14:paraId="49313C71" w14:textId="77777777" w:rsidR="00A60396" w:rsidRPr="002E37DE" w:rsidRDefault="00A60396" w:rsidP="00A60396">
      <w:pPr>
        <w:rPr>
          <w:szCs w:val="24"/>
        </w:rPr>
      </w:pPr>
      <w:r w:rsidRPr="002E37DE">
        <w:rPr>
          <w:szCs w:val="24"/>
        </w:rPr>
        <w:t xml:space="preserve">If you miss class, you can find </w:t>
      </w:r>
      <w:r>
        <w:rPr>
          <w:szCs w:val="24"/>
        </w:rPr>
        <w:t>course notes</w:t>
      </w:r>
      <w:r w:rsidRPr="002E37DE">
        <w:rPr>
          <w:szCs w:val="24"/>
        </w:rPr>
        <w:t xml:space="preserve"> on </w:t>
      </w:r>
      <w:proofErr w:type="spellStart"/>
      <w:r w:rsidRPr="002E37DE">
        <w:rPr>
          <w:szCs w:val="24"/>
        </w:rPr>
        <w:t>GeorgiaView</w:t>
      </w:r>
      <w:proofErr w:type="spellEnd"/>
      <w:r w:rsidRPr="002E37DE">
        <w:rPr>
          <w:szCs w:val="24"/>
        </w:rPr>
        <w:t xml:space="preserve">.  </w:t>
      </w:r>
      <w:r w:rsidRPr="002E37DE">
        <w:rPr>
          <w:i/>
          <w:szCs w:val="24"/>
        </w:rPr>
        <w:t xml:space="preserve">You are responsible for catching up on any missed material before the next class.  </w:t>
      </w:r>
      <w:r w:rsidRPr="002E37DE">
        <w:rPr>
          <w:szCs w:val="24"/>
        </w:rPr>
        <w:t xml:space="preserve">If you have questions about the material </w:t>
      </w:r>
      <w:r w:rsidRPr="002E37DE">
        <w:rPr>
          <w:i/>
          <w:szCs w:val="24"/>
        </w:rPr>
        <w:t>after</w:t>
      </w:r>
      <w:r w:rsidRPr="002E37DE">
        <w:rPr>
          <w:szCs w:val="24"/>
        </w:rPr>
        <w:t xml:space="preserve"> you have read the c</w:t>
      </w:r>
      <w:r>
        <w:rPr>
          <w:szCs w:val="24"/>
        </w:rPr>
        <w:t>ourse notes</w:t>
      </w:r>
      <w:r w:rsidRPr="002E37DE">
        <w:rPr>
          <w:szCs w:val="24"/>
        </w:rPr>
        <w:t>, you can ask your professor or SI.</w:t>
      </w:r>
    </w:p>
    <w:p w14:paraId="00E898B7" w14:textId="77777777" w:rsidR="00A60396" w:rsidRPr="002E37DE" w:rsidRDefault="00A60396" w:rsidP="00A60396">
      <w:pPr>
        <w:rPr>
          <w:b/>
          <w:szCs w:val="24"/>
        </w:rPr>
      </w:pPr>
      <w:r>
        <w:rPr>
          <w:b/>
          <w:szCs w:val="24"/>
        </w:rPr>
        <w:t>Three</w:t>
      </w:r>
      <w:r w:rsidRPr="002E37DE">
        <w:rPr>
          <w:b/>
          <w:szCs w:val="24"/>
        </w:rPr>
        <w:t xml:space="preserve"> types of homework:</w:t>
      </w:r>
    </w:p>
    <w:p w14:paraId="763759E7" w14:textId="77777777" w:rsidR="00A60396" w:rsidRDefault="00A60396" w:rsidP="00A60396">
      <w:pPr>
        <w:rPr>
          <w:szCs w:val="24"/>
        </w:rPr>
      </w:pPr>
      <w:proofErr w:type="spellStart"/>
      <w:r>
        <w:rPr>
          <w:szCs w:val="24"/>
          <w:u w:val="single"/>
        </w:rPr>
        <w:t>Edfinity</w:t>
      </w:r>
      <w:proofErr w:type="spellEnd"/>
      <w:r>
        <w:rPr>
          <w:szCs w:val="24"/>
          <w:u w:val="single"/>
        </w:rPr>
        <w:t xml:space="preserve"> assignments</w:t>
      </w:r>
      <w:r>
        <w:rPr>
          <w:szCs w:val="24"/>
        </w:rPr>
        <w:t xml:space="preserve">:  </w:t>
      </w:r>
      <w:proofErr w:type="spellStart"/>
      <w:r>
        <w:rPr>
          <w:szCs w:val="24"/>
        </w:rPr>
        <w:t>Edfinity</w:t>
      </w:r>
      <w:proofErr w:type="spellEnd"/>
      <w:r>
        <w:rPr>
          <w:szCs w:val="24"/>
        </w:rPr>
        <w:t xml:space="preserve"> is an online homework system.  You may have used others before, such as </w:t>
      </w:r>
      <w:proofErr w:type="spellStart"/>
      <w:r>
        <w:rPr>
          <w:szCs w:val="24"/>
        </w:rPr>
        <w:t>MyMathLab</w:t>
      </w:r>
      <w:proofErr w:type="spellEnd"/>
      <w:r>
        <w:rPr>
          <w:szCs w:val="24"/>
        </w:rPr>
        <w:t xml:space="preserve"> or WebAssign.  </w:t>
      </w:r>
      <w:proofErr w:type="spellStart"/>
      <w:r>
        <w:rPr>
          <w:szCs w:val="24"/>
        </w:rPr>
        <w:t>Edfinity</w:t>
      </w:r>
      <w:proofErr w:type="spellEnd"/>
      <w:r>
        <w:rPr>
          <w:szCs w:val="24"/>
        </w:rPr>
        <w:t xml:space="preserve"> is similar, but has some differences.  </w:t>
      </w:r>
      <w:proofErr w:type="spellStart"/>
      <w:r>
        <w:rPr>
          <w:szCs w:val="24"/>
        </w:rPr>
        <w:t>Edfinity</w:t>
      </w:r>
      <w:proofErr w:type="spellEnd"/>
      <w:r>
        <w:rPr>
          <w:szCs w:val="24"/>
        </w:rPr>
        <w:t xml:space="preserve"> costs a lot less than most online homework systems, which is the main reason we are using it.  However, that means it doesn’t have a lot of features.  It has problems that come from our OpenStax textbook, so it goes well with our course.  Note that you may have problems in </w:t>
      </w:r>
      <w:proofErr w:type="spellStart"/>
      <w:r>
        <w:rPr>
          <w:szCs w:val="24"/>
        </w:rPr>
        <w:t>Edfinity</w:t>
      </w:r>
      <w:proofErr w:type="spellEnd"/>
      <w:r>
        <w:rPr>
          <w:szCs w:val="24"/>
        </w:rPr>
        <w:t xml:space="preserve"> that are not exactly like any problems we have done in class.  This is intentional.  One of the main purposes of homework is to give you practice with applying the things you know to unfamiliar situations.  </w:t>
      </w:r>
      <w:r w:rsidRPr="002E37DE">
        <w:rPr>
          <w:szCs w:val="24"/>
        </w:rPr>
        <w:t>Math is not just about knowing formulas; it’s about using your skills in a variety of situations.</w:t>
      </w:r>
      <w:r>
        <w:rPr>
          <w:szCs w:val="24"/>
        </w:rPr>
        <w:t xml:space="preserve">  You can try the problems as many times as you want, with the exception of </w:t>
      </w:r>
      <w:proofErr w:type="gramStart"/>
      <w:r>
        <w:rPr>
          <w:szCs w:val="24"/>
        </w:rPr>
        <w:t>multiple choice</w:t>
      </w:r>
      <w:proofErr w:type="gramEnd"/>
      <w:r>
        <w:rPr>
          <w:szCs w:val="24"/>
        </w:rPr>
        <w:t xml:space="preserve"> problems, which you can try three times.  When doing </w:t>
      </w:r>
      <w:proofErr w:type="spellStart"/>
      <w:r>
        <w:rPr>
          <w:szCs w:val="24"/>
        </w:rPr>
        <w:t>Edfinity</w:t>
      </w:r>
      <w:proofErr w:type="spellEnd"/>
      <w:r>
        <w:rPr>
          <w:szCs w:val="24"/>
        </w:rPr>
        <w:t xml:space="preserve"> homework, make sure to have a pencil and paper to write out all your work.  These are not problems you are supposed to be able to do in your head.  One of the nice things about </w:t>
      </w:r>
      <w:proofErr w:type="spellStart"/>
      <w:r>
        <w:rPr>
          <w:szCs w:val="24"/>
        </w:rPr>
        <w:t>Edfinity</w:t>
      </w:r>
      <w:proofErr w:type="spellEnd"/>
      <w:r>
        <w:rPr>
          <w:szCs w:val="24"/>
        </w:rPr>
        <w:t xml:space="preserve"> is that you can usually enter your answers in </w:t>
      </w:r>
      <w:proofErr w:type="spellStart"/>
      <w:r>
        <w:rPr>
          <w:szCs w:val="24"/>
        </w:rPr>
        <w:t>unsimplified</w:t>
      </w:r>
      <w:proofErr w:type="spellEnd"/>
      <w:r>
        <w:rPr>
          <w:szCs w:val="24"/>
        </w:rPr>
        <w:t xml:space="preserve"> form, so you don’t need to worry about rounding wrong or mis-entering it into a calculator – you can leave it in calculator-ready form.  Last semester, some students complained that </w:t>
      </w:r>
      <w:proofErr w:type="spellStart"/>
      <w:r>
        <w:rPr>
          <w:szCs w:val="24"/>
        </w:rPr>
        <w:t>Edfinity</w:t>
      </w:r>
      <w:proofErr w:type="spellEnd"/>
      <w:r>
        <w:rPr>
          <w:szCs w:val="24"/>
        </w:rPr>
        <w:t xml:space="preserve"> wasn’t accepting their correct answers – when this happens, try entering an exact answer (such as π/2) instead of a rounded answer (such as 1.57), and if that doesn’t work, report the issue to your professor and I will check on it.</w:t>
      </w:r>
    </w:p>
    <w:p w14:paraId="4480E051" w14:textId="77777777" w:rsidR="00A60396" w:rsidRPr="002E37DE" w:rsidRDefault="00A60396" w:rsidP="00A60396">
      <w:pPr>
        <w:rPr>
          <w:szCs w:val="24"/>
        </w:rPr>
      </w:pPr>
      <w:r w:rsidRPr="002E37DE">
        <w:rPr>
          <w:szCs w:val="24"/>
        </w:rPr>
        <w:t xml:space="preserve">The best way to do </w:t>
      </w:r>
      <w:proofErr w:type="spellStart"/>
      <w:r>
        <w:rPr>
          <w:szCs w:val="24"/>
        </w:rPr>
        <w:t>Edfinity</w:t>
      </w:r>
      <w:proofErr w:type="spellEnd"/>
      <w:r w:rsidRPr="002E37DE">
        <w:rPr>
          <w:szCs w:val="24"/>
        </w:rPr>
        <w:t xml:space="preserve"> problems is to first try them without using any resources at all except for a pencil, paper, and possibly a calculator.  If you don’t immediately know what to do, ask yourself some questions, such as, “What am I trying to find?  What am I given?  What sorts of relationships exist between those things?  What tools do I know that might be useful?”  Try using anything you think might be relevant, even if you are not at all sure it will work.  </w:t>
      </w:r>
    </w:p>
    <w:p w14:paraId="1F2A49F0" w14:textId="77777777" w:rsidR="00A60396" w:rsidRPr="002E37DE" w:rsidRDefault="00A60396" w:rsidP="00A60396">
      <w:pPr>
        <w:rPr>
          <w:szCs w:val="24"/>
        </w:rPr>
      </w:pPr>
      <w:r w:rsidRPr="002E37DE">
        <w:rPr>
          <w:szCs w:val="24"/>
        </w:rPr>
        <w:t>If that doesn’t get you the correct answer, try looking in your course notes and/or the online textbook to get more ideas.  Keep trying to solve it on your own.</w:t>
      </w:r>
    </w:p>
    <w:p w14:paraId="34632CBE" w14:textId="77777777" w:rsidR="00A60396" w:rsidRDefault="00A60396" w:rsidP="00A60396">
      <w:pPr>
        <w:rPr>
          <w:szCs w:val="24"/>
        </w:rPr>
      </w:pPr>
      <w:r w:rsidRPr="002E37DE">
        <w:rPr>
          <w:szCs w:val="24"/>
        </w:rPr>
        <w:t xml:space="preserve">If you’re still stuck, then you can get some help.  </w:t>
      </w:r>
      <w:r>
        <w:rPr>
          <w:szCs w:val="24"/>
        </w:rPr>
        <w:t>See the “Getting Help” section below.</w:t>
      </w:r>
    </w:p>
    <w:p w14:paraId="5BB84379" w14:textId="77777777" w:rsidR="00A60396" w:rsidRPr="002E37DE" w:rsidRDefault="00A60396" w:rsidP="00A60396">
      <w:pPr>
        <w:rPr>
          <w:szCs w:val="24"/>
        </w:rPr>
      </w:pPr>
      <w:r>
        <w:rPr>
          <w:szCs w:val="24"/>
        </w:rPr>
        <w:softHyphen/>
      </w:r>
      <w:r>
        <w:rPr>
          <w:szCs w:val="24"/>
        </w:rPr>
        <w:softHyphen/>
      </w:r>
      <w:r>
        <w:rPr>
          <w:szCs w:val="24"/>
          <w:u w:val="single"/>
        </w:rPr>
        <w:t xml:space="preserve">Written homework: </w:t>
      </w:r>
      <w:r>
        <w:rPr>
          <w:szCs w:val="24"/>
        </w:rPr>
        <w:t xml:space="preserve"> The written homework will be assigned less frequently than </w:t>
      </w:r>
      <w:proofErr w:type="spellStart"/>
      <w:r>
        <w:rPr>
          <w:szCs w:val="24"/>
        </w:rPr>
        <w:t>Edfinity</w:t>
      </w:r>
      <w:proofErr w:type="spellEnd"/>
      <w:r>
        <w:rPr>
          <w:szCs w:val="24"/>
        </w:rPr>
        <w:t xml:space="preserve"> homework. </w:t>
      </w:r>
      <w:r w:rsidRPr="002E37DE">
        <w:rPr>
          <w:szCs w:val="24"/>
        </w:rPr>
        <w:t xml:space="preserve">Some of the written homework will be unfamiliar, asking you to read, think, and write about </w:t>
      </w:r>
      <w:r w:rsidRPr="002E37DE">
        <w:rPr>
          <w:szCs w:val="24"/>
        </w:rPr>
        <w:lastRenderedPageBreak/>
        <w:t xml:space="preserve">mathematics as opposed to just doing mathematics.  These problems are intended to make you think in different ways about the new topics, hopefully developing a deeper understanding of the material.  Always start on written homework well in advance so you can have time to get help if you need it.  </w:t>
      </w:r>
    </w:p>
    <w:p w14:paraId="4701599D" w14:textId="77777777" w:rsidR="00A60396" w:rsidRPr="002E37DE" w:rsidRDefault="00A60396" w:rsidP="00A60396">
      <w:pPr>
        <w:rPr>
          <w:szCs w:val="24"/>
        </w:rPr>
      </w:pPr>
      <w:r>
        <w:rPr>
          <w:szCs w:val="24"/>
          <w:u w:val="single"/>
        </w:rPr>
        <w:t>Miscellaneous assignments</w:t>
      </w:r>
      <w:r>
        <w:rPr>
          <w:szCs w:val="24"/>
        </w:rPr>
        <w:t>: These are assignments that have more to do with the process of learning than they do with the actual mathematical content.  For example, I may ask you to reflect on what you learned that week.  In the beginning, there will be a few assignments that will help you learn about growth mindset, metacognition, and good study skills.</w:t>
      </w:r>
    </w:p>
    <w:p w14:paraId="19D7C204" w14:textId="77777777" w:rsidR="00A60396" w:rsidRDefault="00A60396" w:rsidP="00A60396">
      <w:pPr>
        <w:rPr>
          <w:szCs w:val="24"/>
        </w:rPr>
      </w:pPr>
      <w:r>
        <w:rPr>
          <w:b/>
          <w:szCs w:val="24"/>
        </w:rPr>
        <w:t>Quizzes</w:t>
      </w:r>
      <w:r>
        <w:rPr>
          <w:szCs w:val="24"/>
        </w:rPr>
        <w:t xml:space="preserve">: </w:t>
      </w:r>
    </w:p>
    <w:p w14:paraId="053ACF1A" w14:textId="77777777" w:rsidR="00A60396" w:rsidRPr="002010C0" w:rsidRDefault="00A60396" w:rsidP="00A60396">
      <w:pPr>
        <w:rPr>
          <w:szCs w:val="24"/>
        </w:rPr>
      </w:pPr>
      <w:r>
        <w:rPr>
          <w:szCs w:val="24"/>
        </w:rPr>
        <w:t>Quizzes will be given frequently.  Always remember to review what we have recently learned in class before the quiz.  Preparing for the quiz will be a good way to prepare for class.  In addition, up to 25% of the points on each quiz will be from “cumulative quiz questions.”  This means questions that come from earlier in the course.  The primary reason for including cumulative questions in the quizzes is to provide retrieval practice, so that you will strengthen your memories of the previous sections just by trying to do the problems.  The secondary reason is to give you motivation to review previous sections throughout the course, not just before exams.</w:t>
      </w:r>
    </w:p>
    <w:p w14:paraId="3C27BC09" w14:textId="77777777" w:rsidR="00A60396" w:rsidRPr="002E37DE" w:rsidRDefault="00A60396" w:rsidP="00A60396">
      <w:pPr>
        <w:rPr>
          <w:b/>
          <w:szCs w:val="24"/>
        </w:rPr>
      </w:pPr>
      <w:r w:rsidRPr="002E37DE">
        <w:rPr>
          <w:b/>
          <w:szCs w:val="24"/>
        </w:rPr>
        <w:t>Getting help:</w:t>
      </w:r>
    </w:p>
    <w:p w14:paraId="5B6589D2" w14:textId="77777777" w:rsidR="00A60396" w:rsidRPr="002E37DE" w:rsidRDefault="00A60396" w:rsidP="00A60396">
      <w:pPr>
        <w:rPr>
          <w:szCs w:val="24"/>
        </w:rPr>
      </w:pPr>
      <w:r w:rsidRPr="002E37DE">
        <w:rPr>
          <w:szCs w:val="24"/>
        </w:rPr>
        <w:t xml:space="preserve">One of the most common mistakes students make when taking math courses is that they don’t understand the material and don’t ask for help.  </w:t>
      </w:r>
      <w:r>
        <w:rPr>
          <w:szCs w:val="24"/>
        </w:rPr>
        <w:t>A lot of the material in this course builds on previous material, so if you get lost early, it can be hard to catch up.</w:t>
      </w:r>
      <w:r w:rsidRPr="002E37DE">
        <w:rPr>
          <w:szCs w:val="24"/>
        </w:rPr>
        <w:t xml:space="preserve">  It is very important that if you are confused, you ask for help. </w:t>
      </w:r>
    </w:p>
    <w:p w14:paraId="61653459" w14:textId="77777777" w:rsidR="00A60396" w:rsidRPr="002E37DE" w:rsidRDefault="00A60396" w:rsidP="00A60396">
      <w:pPr>
        <w:ind w:firstLine="720"/>
        <w:rPr>
          <w:szCs w:val="24"/>
        </w:rPr>
      </w:pPr>
      <w:r w:rsidRPr="002E37DE">
        <w:rPr>
          <w:i/>
          <w:szCs w:val="24"/>
        </w:rPr>
        <w:t xml:space="preserve">Student hours (aka office hours): </w:t>
      </w:r>
      <w:r w:rsidRPr="002E37DE">
        <w:rPr>
          <w:szCs w:val="24"/>
        </w:rPr>
        <w:t xml:space="preserve"> One way to get help is to come to student hours or make an appointment to meet with me outside of student hours.  You do not need to tell me in advance if you wish to come to student hours.  I have been teaching math for 1</w:t>
      </w:r>
      <w:r>
        <w:rPr>
          <w:szCs w:val="24"/>
        </w:rPr>
        <w:t>3</w:t>
      </w:r>
      <w:r w:rsidRPr="002E37DE">
        <w:rPr>
          <w:szCs w:val="24"/>
        </w:rPr>
        <w:t xml:space="preserve"> years and every semester, students tell me how glad they are that they came to student hours.  In student hours, I can try to explain things in different ways so you can find the way that you understand best.  Even the best mathematicians have gone to student hours when they were students.  If you’re confused about anything, I’d be happy to help you with it!</w:t>
      </w:r>
    </w:p>
    <w:p w14:paraId="02962C3A" w14:textId="77777777" w:rsidR="00A60396" w:rsidRDefault="00A60396" w:rsidP="00A60396">
      <w:pPr>
        <w:ind w:firstLine="720"/>
        <w:rPr>
          <w:szCs w:val="24"/>
        </w:rPr>
      </w:pPr>
      <w:r w:rsidRPr="002E37DE">
        <w:rPr>
          <w:i/>
          <w:szCs w:val="24"/>
        </w:rPr>
        <w:t xml:space="preserve">SI sessions: </w:t>
      </w:r>
      <w:r w:rsidRPr="002E37DE">
        <w:rPr>
          <w:szCs w:val="24"/>
        </w:rPr>
        <w:t xml:space="preserve"> We will have a Supplemental Instructor (SI) who will </w:t>
      </w:r>
      <w:r>
        <w:rPr>
          <w:szCs w:val="24"/>
        </w:rPr>
        <w:t xml:space="preserve">attend class and </w:t>
      </w:r>
      <w:r w:rsidRPr="002E37DE">
        <w:rPr>
          <w:szCs w:val="24"/>
        </w:rPr>
        <w:t xml:space="preserve">lead study sessions for the course.  </w:t>
      </w:r>
      <w:r>
        <w:rPr>
          <w:szCs w:val="24"/>
        </w:rPr>
        <w:t>The SI</w:t>
      </w:r>
      <w:r w:rsidRPr="002E37DE">
        <w:rPr>
          <w:szCs w:val="24"/>
        </w:rPr>
        <w:t xml:space="preserve"> can provide another perspective on the material and is a valuable resource.  </w:t>
      </w:r>
      <w:r>
        <w:rPr>
          <w:szCs w:val="24"/>
        </w:rPr>
        <w:t xml:space="preserve">We have two SI’s in this class. </w:t>
      </w:r>
    </w:p>
    <w:p w14:paraId="562B6424" w14:textId="77777777" w:rsidR="00A60396" w:rsidRPr="002E37DE" w:rsidRDefault="00A60396" w:rsidP="00A60396">
      <w:pPr>
        <w:ind w:firstLine="720"/>
        <w:rPr>
          <w:szCs w:val="24"/>
        </w:rPr>
      </w:pPr>
      <w:r w:rsidRPr="002E37DE">
        <w:rPr>
          <w:i/>
          <w:szCs w:val="24"/>
        </w:rPr>
        <w:t xml:space="preserve">Learning Center: </w:t>
      </w:r>
      <w:r w:rsidRPr="002E37DE">
        <w:rPr>
          <w:szCs w:val="24"/>
        </w:rPr>
        <w:t xml:space="preserve"> The Learning center offers help from peer tutors every weekday.  More information is available at </w:t>
      </w:r>
      <w:hyperlink r:id="rId11" w:history="1">
        <w:r w:rsidRPr="002E37DE">
          <w:rPr>
            <w:rStyle w:val="Hyperlink"/>
            <w:szCs w:val="24"/>
          </w:rPr>
          <w:t>http://www.gcsu.edu/learningcenter</w:t>
        </w:r>
      </w:hyperlink>
    </w:p>
    <w:p w14:paraId="59ADA653" w14:textId="77777777" w:rsidR="00A60396" w:rsidRPr="002E37DE" w:rsidRDefault="00A60396" w:rsidP="00A60396">
      <w:pPr>
        <w:ind w:firstLine="720"/>
        <w:rPr>
          <w:szCs w:val="24"/>
        </w:rPr>
      </w:pPr>
      <w:r w:rsidRPr="002E37DE">
        <w:rPr>
          <w:i/>
          <w:szCs w:val="24"/>
        </w:rPr>
        <w:t>Counseling Services</w:t>
      </w:r>
      <w:r w:rsidRPr="002E37DE">
        <w:rPr>
          <w:szCs w:val="24"/>
        </w:rPr>
        <w:t xml:space="preserve">:  Counseling services provides a different kind of help that can also be very useful.  They provide confidential counseling appointments as well as resources to help you with things like time management and test taking.  They even have an online resource to help you do math.  Their website is </w:t>
      </w:r>
      <w:hyperlink r:id="rId12" w:history="1">
        <w:r w:rsidRPr="002E37DE">
          <w:rPr>
            <w:rStyle w:val="Hyperlink"/>
            <w:szCs w:val="24"/>
          </w:rPr>
          <w:t>http://www.gcsu.edu/counseling</w:t>
        </w:r>
      </w:hyperlink>
      <w:r w:rsidRPr="002E37DE">
        <w:rPr>
          <w:szCs w:val="24"/>
        </w:rPr>
        <w:t xml:space="preserve">. </w:t>
      </w:r>
    </w:p>
    <w:p w14:paraId="75D2A88C" w14:textId="77777777" w:rsidR="00A60396" w:rsidRDefault="00A60396" w:rsidP="00A60396">
      <w:pPr>
        <w:rPr>
          <w:b/>
          <w:szCs w:val="24"/>
        </w:rPr>
      </w:pPr>
      <w:r w:rsidRPr="002E37DE">
        <w:rPr>
          <w:b/>
          <w:szCs w:val="24"/>
        </w:rPr>
        <w:lastRenderedPageBreak/>
        <w:t xml:space="preserve">Study skills: </w:t>
      </w:r>
    </w:p>
    <w:p w14:paraId="2D99005E" w14:textId="77777777" w:rsidR="00A60396" w:rsidRPr="00FD121C" w:rsidRDefault="00A60396" w:rsidP="00A60396">
      <w:pPr>
        <w:rPr>
          <w:szCs w:val="24"/>
        </w:rPr>
      </w:pPr>
      <w:r>
        <w:rPr>
          <w:szCs w:val="24"/>
        </w:rPr>
        <w:t>We will have some assignments about study skills, but there are just a few things I want to emphasize.</w:t>
      </w:r>
    </w:p>
    <w:p w14:paraId="61AFD337" w14:textId="77777777" w:rsidR="00A60396" w:rsidRPr="002E37DE" w:rsidRDefault="00A60396" w:rsidP="00A60396">
      <w:pPr>
        <w:rPr>
          <w:szCs w:val="24"/>
        </w:rPr>
      </w:pPr>
      <w:r>
        <w:rPr>
          <w:szCs w:val="24"/>
        </w:rPr>
        <w:t>A</w:t>
      </w:r>
      <w:r w:rsidRPr="002E37DE">
        <w:rPr>
          <w:szCs w:val="24"/>
        </w:rPr>
        <w:t xml:space="preserve"> common mistake I see is that in studying for exams, students just look over their notes.  It’s good to look over your notes, but in the opinion of many experts on learning, the most essential tool for studying for an exam is doing problems without using your text, notes, or a calculator, none of which will be allowed on exams.  When you try to do problems without looking at your notes, you can better recognize what it is you still need to learn.  After reviewing what you had missed before, go back and try more problems without your notes.  Repeat as much as possible.  When you think you know something, try it again a few hours or a day later to make sure you still know it.  I will put practice problems </w:t>
      </w:r>
      <w:r>
        <w:rPr>
          <w:szCs w:val="24"/>
        </w:rPr>
        <w:t>online</w:t>
      </w:r>
      <w:r w:rsidRPr="002E37DE">
        <w:rPr>
          <w:szCs w:val="24"/>
        </w:rPr>
        <w:t xml:space="preserve"> before exams to help you study.  You can also redo problems from old assignments</w:t>
      </w:r>
      <w:r>
        <w:rPr>
          <w:szCs w:val="24"/>
        </w:rPr>
        <w:t xml:space="preserve"> and worksheets</w:t>
      </w:r>
      <w:r w:rsidRPr="002E37DE">
        <w:rPr>
          <w:szCs w:val="24"/>
        </w:rPr>
        <w:t xml:space="preserve">.  Please note that since I’m giving in-class exams and not allowing calculators, there will be no problems that would involve particularly tedious calculations.  </w:t>
      </w:r>
    </w:p>
    <w:p w14:paraId="3146C03F" w14:textId="77777777" w:rsidR="00A60396" w:rsidRPr="002E37DE" w:rsidRDefault="00A60396" w:rsidP="00A60396">
      <w:pPr>
        <w:rPr>
          <w:szCs w:val="24"/>
        </w:rPr>
      </w:pPr>
      <w:r w:rsidRPr="002E37DE">
        <w:rPr>
          <w:szCs w:val="24"/>
        </w:rPr>
        <w:t>While there are some things you will want to memorize, memorization is not enough to do well in the course.  Focus on understanding.  If you have trouble with understanding what a definition means, come to student hours.  What I see a lot on exams is evidence that people have worked hard to memorize things, but got various concepts mixed up and so end up with completely nonsensical answers.  Work on understanding first, not memorization.</w:t>
      </w:r>
    </w:p>
    <w:p w14:paraId="0249ED82" w14:textId="77777777" w:rsidR="00A60396" w:rsidRPr="002E37DE" w:rsidRDefault="00A60396" w:rsidP="00A60396">
      <w:pPr>
        <w:rPr>
          <w:b/>
          <w:szCs w:val="24"/>
        </w:rPr>
      </w:pPr>
      <w:r w:rsidRPr="002E37DE">
        <w:rPr>
          <w:b/>
          <w:szCs w:val="24"/>
        </w:rPr>
        <w:t>Conclusion:</w:t>
      </w:r>
    </w:p>
    <w:p w14:paraId="692945AD" w14:textId="77777777" w:rsidR="00A60396" w:rsidRPr="002E37DE" w:rsidRDefault="00A60396" w:rsidP="00A60396">
      <w:pPr>
        <w:rPr>
          <w:szCs w:val="24"/>
        </w:rPr>
      </w:pPr>
      <w:r w:rsidRPr="002E37DE">
        <w:rPr>
          <w:szCs w:val="24"/>
        </w:rPr>
        <w:t>Remember, math is something that you can only learn by doing it, so you will have to put a significant amount of work into this class.  I am here to help, so please come and talk to me if you have any questions.  I hope you enjoy the course!</w:t>
      </w:r>
    </w:p>
    <w:p w14:paraId="6F62F98E" w14:textId="77777777" w:rsidR="00A60396" w:rsidRPr="002E37DE" w:rsidRDefault="00A60396" w:rsidP="00A60396">
      <w:pPr>
        <w:rPr>
          <w:szCs w:val="24"/>
        </w:rPr>
      </w:pPr>
      <w:r w:rsidRPr="002E37DE">
        <w:rPr>
          <w:szCs w:val="24"/>
        </w:rPr>
        <w:t>See you in class!</w:t>
      </w:r>
    </w:p>
    <w:p w14:paraId="430CA928" w14:textId="77777777" w:rsidR="00A60396" w:rsidRPr="002E37DE" w:rsidRDefault="00A60396" w:rsidP="00A60396">
      <w:pPr>
        <w:rPr>
          <w:szCs w:val="24"/>
        </w:rPr>
      </w:pPr>
      <w:r w:rsidRPr="002E37DE">
        <w:rPr>
          <w:szCs w:val="24"/>
        </w:rPr>
        <w:t>Dr. Epstein</w:t>
      </w:r>
    </w:p>
    <w:p w14:paraId="57C24503" w14:textId="77777777" w:rsidR="00A60396" w:rsidRPr="002E37DE" w:rsidRDefault="00A60396" w:rsidP="00A60396">
      <w:pPr>
        <w:rPr>
          <w:szCs w:val="24"/>
        </w:rPr>
      </w:pPr>
      <w:hyperlink r:id="rId13" w:history="1">
        <w:r w:rsidRPr="002E37DE">
          <w:rPr>
            <w:rStyle w:val="Hyperlink"/>
            <w:szCs w:val="24"/>
          </w:rPr>
          <w:t>rachel.epstein@gcsu.edu</w:t>
        </w:r>
      </w:hyperlink>
    </w:p>
    <w:p w14:paraId="52DE69FE" w14:textId="77777777" w:rsidR="00A60396" w:rsidRPr="002E37DE" w:rsidRDefault="00A60396" w:rsidP="00A60396">
      <w:pPr>
        <w:rPr>
          <w:szCs w:val="24"/>
        </w:rPr>
      </w:pPr>
      <w:r w:rsidRPr="002E37DE">
        <w:rPr>
          <w:szCs w:val="24"/>
        </w:rPr>
        <w:t>A&amp;S 1-39B</w:t>
      </w:r>
    </w:p>
    <w:p w14:paraId="7F5E4B5A" w14:textId="77777777" w:rsidR="00B70271" w:rsidRPr="00B70271" w:rsidRDefault="00B70271" w:rsidP="00B70271">
      <w:bookmarkStart w:id="0" w:name="_GoBack"/>
      <w:bookmarkEnd w:id="0"/>
    </w:p>
    <w:sectPr w:rsidR="00B70271" w:rsidRPr="00B70271" w:rsidSect="00487378">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MR12">
    <w:altName w:val="Calibri"/>
    <w:panose1 w:val="00000000000000000000"/>
    <w:charset w:val="00"/>
    <w:family w:val="auto"/>
    <w:notTrueType/>
    <w:pitch w:val="default"/>
    <w:sig w:usb0="00000003" w:usb1="00000000" w:usb2="00000000" w:usb3="00000000" w:csb0="00000001" w:csb1="00000000"/>
  </w:font>
  <w:font w:name="CMBX12">
    <w:altName w:val="Calibri"/>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174353"/>
    <w:multiLevelType w:val="hybridMultilevel"/>
    <w:tmpl w:val="F7D2C7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D4A08F4"/>
    <w:multiLevelType w:val="hybridMultilevel"/>
    <w:tmpl w:val="0C186638"/>
    <w:lvl w:ilvl="0" w:tplc="B720E0A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DE2"/>
    <w:rsid w:val="0007301E"/>
    <w:rsid w:val="00074AFF"/>
    <w:rsid w:val="00077915"/>
    <w:rsid w:val="000812BF"/>
    <w:rsid w:val="000A2CFB"/>
    <w:rsid w:val="000A3796"/>
    <w:rsid w:val="000A735F"/>
    <w:rsid w:val="000B0C38"/>
    <w:rsid w:val="000F2D68"/>
    <w:rsid w:val="0010302C"/>
    <w:rsid w:val="00104CE6"/>
    <w:rsid w:val="001228B0"/>
    <w:rsid w:val="00143551"/>
    <w:rsid w:val="00144506"/>
    <w:rsid w:val="00154957"/>
    <w:rsid w:val="0017525D"/>
    <w:rsid w:val="001B2E77"/>
    <w:rsid w:val="001D310C"/>
    <w:rsid w:val="001E3547"/>
    <w:rsid w:val="001F0EBF"/>
    <w:rsid w:val="002435FB"/>
    <w:rsid w:val="0028158B"/>
    <w:rsid w:val="002B1E28"/>
    <w:rsid w:val="002B324E"/>
    <w:rsid w:val="002C2EA0"/>
    <w:rsid w:val="002C4A36"/>
    <w:rsid w:val="002D013D"/>
    <w:rsid w:val="003316FD"/>
    <w:rsid w:val="00341B73"/>
    <w:rsid w:val="00347E69"/>
    <w:rsid w:val="003512D2"/>
    <w:rsid w:val="003933AB"/>
    <w:rsid w:val="003A085E"/>
    <w:rsid w:val="003A6D48"/>
    <w:rsid w:val="003B110C"/>
    <w:rsid w:val="004155DD"/>
    <w:rsid w:val="00423117"/>
    <w:rsid w:val="004246A4"/>
    <w:rsid w:val="00487378"/>
    <w:rsid w:val="00492EDC"/>
    <w:rsid w:val="00493DC8"/>
    <w:rsid w:val="004A7BC3"/>
    <w:rsid w:val="005112EA"/>
    <w:rsid w:val="00516626"/>
    <w:rsid w:val="00571724"/>
    <w:rsid w:val="00577855"/>
    <w:rsid w:val="00581E93"/>
    <w:rsid w:val="005864E9"/>
    <w:rsid w:val="005B1A01"/>
    <w:rsid w:val="005C4DE2"/>
    <w:rsid w:val="005E0D9D"/>
    <w:rsid w:val="005F7BC9"/>
    <w:rsid w:val="006011DC"/>
    <w:rsid w:val="0068784E"/>
    <w:rsid w:val="006D79A8"/>
    <w:rsid w:val="006F412D"/>
    <w:rsid w:val="0070524B"/>
    <w:rsid w:val="0072298E"/>
    <w:rsid w:val="00753036"/>
    <w:rsid w:val="00755F7B"/>
    <w:rsid w:val="00756FDB"/>
    <w:rsid w:val="00770934"/>
    <w:rsid w:val="00777A7C"/>
    <w:rsid w:val="007E434A"/>
    <w:rsid w:val="007F40D8"/>
    <w:rsid w:val="00833328"/>
    <w:rsid w:val="0084642B"/>
    <w:rsid w:val="00896935"/>
    <w:rsid w:val="008B58A2"/>
    <w:rsid w:val="008F2352"/>
    <w:rsid w:val="00911863"/>
    <w:rsid w:val="00923695"/>
    <w:rsid w:val="00925ECE"/>
    <w:rsid w:val="00927314"/>
    <w:rsid w:val="00941E5A"/>
    <w:rsid w:val="009847D0"/>
    <w:rsid w:val="009A08EF"/>
    <w:rsid w:val="009A2779"/>
    <w:rsid w:val="009B44E3"/>
    <w:rsid w:val="009B5209"/>
    <w:rsid w:val="009D1BFB"/>
    <w:rsid w:val="00A26934"/>
    <w:rsid w:val="00A274C9"/>
    <w:rsid w:val="00A60396"/>
    <w:rsid w:val="00AD5D25"/>
    <w:rsid w:val="00AE2E04"/>
    <w:rsid w:val="00AE4550"/>
    <w:rsid w:val="00AE5AA7"/>
    <w:rsid w:val="00AF0D77"/>
    <w:rsid w:val="00B0153B"/>
    <w:rsid w:val="00B70271"/>
    <w:rsid w:val="00B90927"/>
    <w:rsid w:val="00B972AA"/>
    <w:rsid w:val="00BD2D7A"/>
    <w:rsid w:val="00BE1C2B"/>
    <w:rsid w:val="00BF0483"/>
    <w:rsid w:val="00C02578"/>
    <w:rsid w:val="00C272AC"/>
    <w:rsid w:val="00C3442D"/>
    <w:rsid w:val="00C44506"/>
    <w:rsid w:val="00C50D98"/>
    <w:rsid w:val="00C93189"/>
    <w:rsid w:val="00CC4B7E"/>
    <w:rsid w:val="00CD0B0E"/>
    <w:rsid w:val="00CD7AB7"/>
    <w:rsid w:val="00CE63EA"/>
    <w:rsid w:val="00D50307"/>
    <w:rsid w:val="00D91582"/>
    <w:rsid w:val="00D95FC4"/>
    <w:rsid w:val="00DB1808"/>
    <w:rsid w:val="00DE01E3"/>
    <w:rsid w:val="00DE14D1"/>
    <w:rsid w:val="00E10D6B"/>
    <w:rsid w:val="00E3722E"/>
    <w:rsid w:val="00E42BB7"/>
    <w:rsid w:val="00E84C73"/>
    <w:rsid w:val="00E87397"/>
    <w:rsid w:val="00ED7425"/>
    <w:rsid w:val="00EE42DF"/>
    <w:rsid w:val="00F07719"/>
    <w:rsid w:val="00F10B1A"/>
    <w:rsid w:val="00F73943"/>
    <w:rsid w:val="00F8510B"/>
    <w:rsid w:val="00F86CC7"/>
    <w:rsid w:val="00FA3DD1"/>
    <w:rsid w:val="00FC0278"/>
    <w:rsid w:val="00FD410B"/>
    <w:rsid w:val="00FD4A6D"/>
    <w:rsid w:val="00FD7E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3580A"/>
  <w15:chartTrackingRefBased/>
  <w15:docId w15:val="{C2EC67A1-C4F8-4982-8681-091B6F333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4AFF"/>
    <w:rPr>
      <w:sz w:val="24"/>
    </w:rPr>
  </w:style>
  <w:style w:type="paragraph" w:styleId="Heading1">
    <w:name w:val="heading 1"/>
    <w:basedOn w:val="Normal"/>
    <w:next w:val="Normal"/>
    <w:link w:val="Heading1Char"/>
    <w:uiPriority w:val="9"/>
    <w:qFormat/>
    <w:rsid w:val="005C4DE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B44E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2C4A36"/>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4D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DE2"/>
    <w:rPr>
      <w:rFonts w:ascii="Segoe UI" w:hAnsi="Segoe UI" w:cs="Segoe UI"/>
      <w:sz w:val="18"/>
      <w:szCs w:val="18"/>
    </w:rPr>
  </w:style>
  <w:style w:type="paragraph" w:styleId="Title">
    <w:name w:val="Title"/>
    <w:basedOn w:val="Normal"/>
    <w:next w:val="Normal"/>
    <w:link w:val="TitleChar"/>
    <w:uiPriority w:val="10"/>
    <w:qFormat/>
    <w:rsid w:val="005C4DE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4D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4DE2"/>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5C4DE2"/>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5C4DE2"/>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5C4DE2"/>
    <w:rPr>
      <w:color w:val="0000FF"/>
      <w:u w:val="single"/>
    </w:rPr>
  </w:style>
  <w:style w:type="paragraph" w:styleId="ListParagraph">
    <w:name w:val="List Paragraph"/>
    <w:basedOn w:val="Normal"/>
    <w:uiPriority w:val="34"/>
    <w:qFormat/>
    <w:rsid w:val="00DE14D1"/>
    <w:pPr>
      <w:ind w:left="720"/>
      <w:contextualSpacing/>
    </w:pPr>
  </w:style>
  <w:style w:type="table" w:styleId="TableGrid">
    <w:name w:val="Table Grid"/>
    <w:basedOn w:val="TableNormal"/>
    <w:uiPriority w:val="39"/>
    <w:rsid w:val="00D5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E0D9D"/>
    <w:rPr>
      <w:color w:val="605E5C"/>
      <w:shd w:val="clear" w:color="auto" w:fill="E1DFDD"/>
    </w:rPr>
  </w:style>
  <w:style w:type="character" w:styleId="FollowedHyperlink">
    <w:name w:val="FollowedHyperlink"/>
    <w:basedOn w:val="DefaultParagraphFont"/>
    <w:uiPriority w:val="99"/>
    <w:semiHidden/>
    <w:unhideWhenUsed/>
    <w:rsid w:val="009B44E3"/>
    <w:rPr>
      <w:color w:val="954F72" w:themeColor="followedHyperlink"/>
      <w:u w:val="single"/>
    </w:rPr>
  </w:style>
  <w:style w:type="character" w:customStyle="1" w:styleId="Heading2Char">
    <w:name w:val="Heading 2 Char"/>
    <w:basedOn w:val="DefaultParagraphFont"/>
    <w:link w:val="Heading2"/>
    <w:uiPriority w:val="9"/>
    <w:rsid w:val="009B44E3"/>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C4A36"/>
    <w:rPr>
      <w:rFonts w:asciiTheme="majorHAnsi" w:eastAsiaTheme="majorEastAsia" w:hAnsiTheme="majorHAnsi" w:cstheme="majorBidi"/>
      <w:color w:val="1F3763" w:themeColor="accent1" w:themeShade="7F"/>
      <w:sz w:val="24"/>
      <w:szCs w:val="24"/>
    </w:rPr>
  </w:style>
  <w:style w:type="paragraph" w:styleId="NoSpacing">
    <w:name w:val="No Spacing"/>
    <w:uiPriority w:val="1"/>
    <w:qFormat/>
    <w:rsid w:val="00AF0D77"/>
    <w:pPr>
      <w:spacing w:after="0" w:line="240" w:lineRule="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642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stax.org/details/books/precalculus" TargetMode="External"/><Relationship Id="rId13" Type="http://schemas.openxmlformats.org/officeDocument/2006/relationships/hyperlink" Target="mailto:rachel.epstein@gcsu.ed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gcsu.edu/counseli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csu.edu/learningcenter"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gcsu.edu/titleix/team" TargetMode="External"/><Relationship Id="rId4" Type="http://schemas.openxmlformats.org/officeDocument/2006/relationships/numbering" Target="numbering.xml"/><Relationship Id="rId9" Type="http://schemas.openxmlformats.org/officeDocument/2006/relationships/hyperlink" Target="https://opencalculus.wordpress.com/2019/01/02/active-preparation-for-calculu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8E2F4F5E902844921DC7FAAFED969E" ma:contentTypeVersion="12" ma:contentTypeDescription="Create a new document." ma:contentTypeScope="" ma:versionID="6b6ef4b6041971c5e6c07ef4f7aa4fda">
  <xsd:schema xmlns:xsd="http://www.w3.org/2001/XMLSchema" xmlns:xs="http://www.w3.org/2001/XMLSchema" xmlns:p="http://schemas.microsoft.com/office/2006/metadata/properties" xmlns:ns3="2883844c-f613-4236-a02d-ec5290dc1ce4" xmlns:ns4="954759bf-42f0-4449-8e8c-ba2a7b713d4b" targetNamespace="http://schemas.microsoft.com/office/2006/metadata/properties" ma:root="true" ma:fieldsID="53d84ead1d42c8b381104b8f30672670" ns3:_="" ns4:_="">
    <xsd:import namespace="2883844c-f613-4236-a02d-ec5290dc1ce4"/>
    <xsd:import namespace="954759bf-42f0-4449-8e8c-ba2a7b713d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83844c-f613-4236-a02d-ec5290dc1ce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4759bf-42f0-4449-8e8c-ba2a7b713d4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D10FC6-692C-4E7C-833C-20DA630EA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83844c-f613-4236-a02d-ec5290dc1ce4"/>
    <ds:schemaRef ds:uri="954759bf-42f0-4449-8e8c-ba2a7b713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906E9E-B7A3-424B-BC56-7DC747408A4E}">
  <ds:schemaRefs>
    <ds:schemaRef ds:uri="http://schemas.microsoft.com/sharepoint/v3/contenttype/forms"/>
  </ds:schemaRefs>
</ds:datastoreItem>
</file>

<file path=customXml/itemProps3.xml><?xml version="1.0" encoding="utf-8"?>
<ds:datastoreItem xmlns:ds="http://schemas.openxmlformats.org/officeDocument/2006/customXml" ds:itemID="{D851727A-7F4C-4D9D-B185-34ECE9FFA7E6}">
  <ds:schemaRefs>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2883844c-f613-4236-a02d-ec5290dc1ce4"/>
    <ds:schemaRef ds:uri="954759bf-42f0-4449-8e8c-ba2a7b713d4b"/>
    <ds:schemaRef ds:uri="http://purl.org/dc/term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3743</Words>
  <Characters>21338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Epstein</dc:creator>
  <cp:keywords/>
  <dc:description/>
  <cp:lastModifiedBy>Rachel Epstein</cp:lastModifiedBy>
  <cp:revision>2</cp:revision>
  <dcterms:created xsi:type="dcterms:W3CDTF">2020-07-14T13:08:00Z</dcterms:created>
  <dcterms:modified xsi:type="dcterms:W3CDTF">2020-07-14T13:08:00Z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0x010100448E2F4F5E902844921DC7FAAFED969E</vt:lpwstr>
  </property>
</Properties>
</file>